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LICEO CLASSICO STATALE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N.SPEDALIERI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”- CATANIA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genitoriale sul minore __________________________________________________, dichiara: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programma del viaggio di istruzione e di accettarlo senza riserve;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 eventuali patologie che richiedano particolari attenzioni 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insindacabile giudizio del responsabile della gita, siano state commesse infrazioni al codice di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comportamento sotto riportato;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direttive impartite dal responsabile del viaggio e degli accompagnatori;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ciascun partecipante al viaggio di istruzione è tenuto ad osservare un contegno corretto 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rispettoso nei confronti di terzi, accompagnatori e compagni e ad astenersi dal commettere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 suscettibili di arrecare danni a cose o alla persone, sia nei locali dell’albergo che in ogni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momento del viaggio;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partecipante al viaggio di istruzione è tenuto a rispettare l’orario di riposo notturno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astenendosi dall’effettuare turbative e comunque dall’uscire, senza autorizzazione,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dall’alloggio assegnatogli. L’orario di riposo notturno è compreso nella fascia oraria 23,30 -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partecipante al viaggio di istruzione si impegna a non assumere né distribuire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bevande alcoliche o sostanze stupefacenti, che potranno essere in qualunque momento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sequestrate dagli accompagnatori, impregiudicato ogni ulteriore provvedimento;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Regolamento di Istituto e seguendo le indicazioni specifiche impartite dagli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autorizzazione di un accompagnatore.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responsabile del viaggio, gravemente lesivo delle elementari norme di civiltà sarà sanzionato, in casi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anche con l’esclusione dalla gita come da precedente punto 4).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l'alunno a partecipare al viaggio di istruzione - visita guidata a 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dal  ______________ al  ______ .</w:t>
      </w:r>
      <w:r w:rsidR="00BC2605">
        <w:rPr>
          <w:rFonts w:ascii="Times New Roman" w:hAnsi="Times New Roman" w:cs="Times New Roman"/>
          <w:sz w:val="24"/>
          <w:szCs w:val="24"/>
        </w:rPr>
        <w:tab/>
        <w:t>Q</w:t>
      </w:r>
    </w:p>
    <w:p w:rsidR="00BC2605" w:rsidRDefault="00BC2605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strettamente imputabile ai doveri di vigilanza.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553A9C">
      <w:r>
        <w:rPr>
          <w:rFonts w:ascii="Times New Roman" w:hAnsi="Times New Roman" w:cs="Times New Roman"/>
          <w:sz w:val="24"/>
          <w:szCs w:val="24"/>
        </w:rPr>
        <w:t>Data                                               firma del genitore e dell’ allievo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746E"/>
    <w:rsid w:val="00BA7B95"/>
    <w:rsid w:val="00BB05F4"/>
    <w:rsid w:val="00BB1B83"/>
    <w:rsid w:val="00BB221A"/>
    <w:rsid w:val="00BB3A04"/>
    <w:rsid w:val="00BB4338"/>
    <w:rsid w:val="00BB551F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2018-03-18T16:05:00Z</cp:lastPrinted>
  <dcterms:created xsi:type="dcterms:W3CDTF">2018-03-18T15:56:00Z</dcterms:created>
  <dcterms:modified xsi:type="dcterms:W3CDTF">2018-03-18T16:07:00Z</dcterms:modified>
</cp:coreProperties>
</file>