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71" w:rsidRDefault="00261771" w:rsidP="00261771">
      <w:pPr>
        <w:pStyle w:val="Titolo3"/>
        <w:shd w:val="clear" w:color="auto" w:fill="FFFFFF"/>
        <w:spacing w:before="300" w:after="150"/>
        <w:jc w:val="right"/>
        <w:rPr>
          <w:rStyle w:val="Enfasigrassetto"/>
          <w:rFonts w:ascii="Arial" w:hAnsi="Arial" w:cs="Arial"/>
          <w:sz w:val="30"/>
          <w:szCs w:val="30"/>
        </w:rPr>
      </w:pPr>
    </w:p>
    <w:p w:rsidR="00261771" w:rsidRDefault="00261771" w:rsidP="00261771">
      <w:pPr>
        <w:jc w:val="right"/>
        <w:rPr>
          <w:rStyle w:val="Enfasigrassetto"/>
          <w:rFonts w:ascii="Arial" w:eastAsiaTheme="majorEastAsia" w:hAnsi="Arial" w:cs="Arial"/>
          <w:b w:val="0"/>
          <w:bCs w:val="0"/>
          <w:color w:val="D34817" w:themeColor="accent1"/>
          <w:sz w:val="30"/>
          <w:szCs w:val="30"/>
          <w:lang w:eastAsia="en-US"/>
        </w:rPr>
      </w:pPr>
    </w:p>
    <w:p w:rsidR="00C948FF" w:rsidRPr="000B22B4" w:rsidRDefault="00C948FF" w:rsidP="00C948FF">
      <w:pPr>
        <w:pStyle w:val="Normale1"/>
        <w:jc w:val="right"/>
        <w:rPr>
          <w:rFonts w:ascii="Calibri" w:eastAsia="Calibri" w:hAnsi="Calibri" w:cs="Calibri"/>
          <w:b/>
          <w:u w:val="single"/>
        </w:rPr>
      </w:pPr>
      <w:r w:rsidRPr="000B22B4">
        <w:rPr>
          <w:rFonts w:ascii="Calibri" w:eastAsia="Calibri" w:hAnsi="Calibri" w:cs="Calibri"/>
          <w:b/>
          <w:u w:val="single"/>
        </w:rPr>
        <w:t xml:space="preserve">Spett.le </w:t>
      </w:r>
      <w:r w:rsidR="004C089E">
        <w:rPr>
          <w:rFonts w:ascii="Calibri" w:eastAsia="Calibri" w:hAnsi="Calibri" w:cs="Calibri"/>
          <w:b/>
          <w:u w:val="single"/>
        </w:rPr>
        <w:t>Liceo Classico N. Spedalieri</w:t>
      </w:r>
    </w:p>
    <w:p w:rsidR="00C948FF" w:rsidRPr="000B22B4" w:rsidRDefault="00C948FF" w:rsidP="00C948FF">
      <w:pPr>
        <w:pStyle w:val="Normale1"/>
        <w:jc w:val="right"/>
        <w:rPr>
          <w:rFonts w:ascii="Calibri" w:eastAsia="Calibri" w:hAnsi="Calibri" w:cs="Calibri"/>
          <w:b/>
          <w:u w:val="single"/>
        </w:rPr>
      </w:pPr>
      <w:r w:rsidRPr="000B22B4">
        <w:rPr>
          <w:rFonts w:ascii="Calibri" w:eastAsia="Calibri" w:hAnsi="Calibri" w:cs="Calibri"/>
          <w:b/>
          <w:u w:val="single"/>
        </w:rPr>
        <w:t xml:space="preserve">Alla C.A. del Dirigente Scolastico </w:t>
      </w:r>
    </w:p>
    <w:p w:rsidR="00C948FF" w:rsidRDefault="00C948FF" w:rsidP="00C948FF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8C4767" w:rsidRDefault="00F66181" w:rsidP="00491CAC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66181">
        <w:rPr>
          <w:rFonts w:asciiTheme="minorHAnsi" w:hAnsiTheme="minorHAnsi" w:cstheme="minorHAnsi"/>
          <w:b/>
          <w:bCs/>
          <w:sz w:val="32"/>
          <w:szCs w:val="32"/>
          <w:u w:val="single"/>
        </w:rPr>
        <w:t>OFFERTA TECNICA</w:t>
      </w:r>
    </w:p>
    <w:p w:rsidR="00F66181" w:rsidRPr="00F66181" w:rsidRDefault="00F66181" w:rsidP="00491CAC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7A4717" w:rsidRPr="007A4717" w:rsidRDefault="007A4717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7A4717">
        <w:rPr>
          <w:rFonts w:ascii="Calibri" w:hAnsi="Calibri" w:cs="Calibri"/>
          <w:b/>
          <w:bCs/>
          <w:sz w:val="30"/>
          <w:szCs w:val="30"/>
          <w:lang w:eastAsia="it-IT"/>
        </w:rPr>
        <w:t xml:space="preserve">Oggetto: </w:t>
      </w:r>
      <w:r>
        <w:rPr>
          <w:rFonts w:ascii="Calibri" w:hAnsi="Calibri" w:cs="Calibri"/>
          <w:b/>
          <w:bCs/>
          <w:sz w:val="30"/>
          <w:szCs w:val="30"/>
          <w:lang w:eastAsia="it-IT"/>
        </w:rPr>
        <w:t>V</w:t>
      </w:r>
      <w:r w:rsidRPr="007A4717">
        <w:rPr>
          <w:rFonts w:ascii="Calibri" w:hAnsi="Calibri" w:cs="Calibri"/>
          <w:b/>
          <w:bCs/>
          <w:sz w:val="30"/>
          <w:szCs w:val="30"/>
          <w:lang w:eastAsia="it-IT"/>
        </w:rPr>
        <w:t xml:space="preserve">iaggio di istruzione a bordo MSC </w:t>
      </w:r>
      <w:r w:rsidR="00D75AE1">
        <w:rPr>
          <w:rFonts w:ascii="Calibri" w:hAnsi="Calibri" w:cs="Calibri"/>
          <w:b/>
          <w:bCs/>
          <w:sz w:val="30"/>
          <w:szCs w:val="30"/>
          <w:lang w:eastAsia="it-IT"/>
        </w:rPr>
        <w:t>SINFONIA</w:t>
      </w:r>
      <w:r w:rsidRPr="007A4717">
        <w:rPr>
          <w:rFonts w:ascii="Calibri" w:hAnsi="Calibri" w:cs="Calibri"/>
          <w:sz w:val="30"/>
          <w:szCs w:val="30"/>
          <w:lang w:eastAsia="it-IT"/>
        </w:rPr>
        <w:t> </w:t>
      </w:r>
    </w:p>
    <w:p w:rsidR="007A4717" w:rsidRPr="007A4717" w:rsidRDefault="00C75BC1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Calibri" w:hAnsi="Calibri" w:cs="Calibri"/>
          <w:b/>
          <w:bCs/>
          <w:sz w:val="30"/>
          <w:szCs w:val="30"/>
          <w:lang w:eastAsia="it-IT"/>
        </w:rPr>
        <w:t>24</w:t>
      </w:r>
      <w:r w:rsidR="000B28E8">
        <w:rPr>
          <w:rFonts w:ascii="Calibri" w:hAnsi="Calibri" w:cs="Calibri"/>
          <w:b/>
          <w:bCs/>
          <w:sz w:val="30"/>
          <w:szCs w:val="30"/>
          <w:lang w:eastAsia="it-IT"/>
        </w:rPr>
        <w:t xml:space="preserve"> APRILE 2023</w:t>
      </w:r>
      <w:r>
        <w:rPr>
          <w:rFonts w:ascii="Calibri" w:hAnsi="Calibri" w:cs="Calibri"/>
          <w:b/>
          <w:bCs/>
          <w:sz w:val="30"/>
          <w:szCs w:val="30"/>
          <w:lang w:eastAsia="it-IT"/>
        </w:rPr>
        <w:t xml:space="preserve">  - 1 MAGGIO 2023</w:t>
      </w:r>
    </w:p>
    <w:p w:rsidR="007A4717" w:rsidRPr="007A4717" w:rsidRDefault="00FF3743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Calibri" w:hAnsi="Calibri" w:cs="Calibri"/>
          <w:b/>
          <w:bCs/>
          <w:noProof/>
          <w:sz w:val="30"/>
          <w:szCs w:val="3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3103537</wp:posOffset>
            </wp:positionH>
            <wp:positionV relativeFrom="paragraph">
              <wp:posOffset>66675</wp:posOffset>
            </wp:positionV>
            <wp:extent cx="3348697" cy="2209800"/>
            <wp:effectExtent l="19050" t="0" r="4103" b="0"/>
            <wp:wrapNone/>
            <wp:docPr id="3" name="Immagine 1" descr="https://www.mscbook.com/images/dts/images/msc/iti/itin/UQ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cbook.com/images/dts/images/msc/iti/itin/UQ1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97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717" w:rsidRPr="007A4717">
        <w:rPr>
          <w:rFonts w:ascii="Calibri" w:hAnsi="Calibri" w:cs="Calibri"/>
          <w:b/>
          <w:bCs/>
          <w:sz w:val="30"/>
          <w:szCs w:val="30"/>
          <w:lang w:eastAsia="it-IT"/>
        </w:rPr>
        <w:t xml:space="preserve">IMBARCO E SBARCO DA </w:t>
      </w:r>
      <w:r w:rsidR="00D75AE1">
        <w:rPr>
          <w:rFonts w:ascii="Calibri" w:hAnsi="Calibri" w:cs="Calibri"/>
          <w:b/>
          <w:bCs/>
          <w:sz w:val="30"/>
          <w:szCs w:val="30"/>
          <w:lang w:eastAsia="it-IT"/>
        </w:rPr>
        <w:t>BRINDISI</w:t>
      </w:r>
    </w:p>
    <w:p w:rsidR="007A4717" w:rsidRDefault="0048789C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 </w:t>
      </w:r>
    </w:p>
    <w:p w:rsidR="00E4285D" w:rsidRPr="007A4717" w:rsidRDefault="0048789C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 xml:space="preserve"> </w:t>
      </w:r>
    </w:p>
    <w:p w:rsidR="007A4717" w:rsidRDefault="007A4717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  <w:r w:rsidRPr="007A4717">
        <w:rPr>
          <w:rFonts w:ascii="Calibri" w:hAnsi="Calibri" w:cs="Calibri"/>
          <w:lang w:eastAsia="it-IT"/>
        </w:rPr>
        <w:t> </w:t>
      </w: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F3743" w:rsidRPr="007A4717" w:rsidRDefault="00FF3743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</w:p>
    <w:tbl>
      <w:tblPr>
        <w:tblpPr w:leftFromText="141" w:rightFromText="141" w:vertAnchor="text" w:horzAnchor="margin" w:tblpXSpec="center" w:tblpY="73"/>
        <w:tblW w:w="7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427"/>
        <w:gridCol w:w="2484"/>
        <w:gridCol w:w="872"/>
        <w:gridCol w:w="1194"/>
      </w:tblGrid>
      <w:tr w:rsidR="005718DA" w:rsidRPr="00D75AE1" w:rsidTr="00D75AE1">
        <w:trPr>
          <w:trHeight w:val="171"/>
          <w:tblHeader/>
        </w:trPr>
        <w:tc>
          <w:tcPr>
            <w:tcW w:w="0" w:type="auto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Porto</w:t>
            </w:r>
          </w:p>
        </w:tc>
        <w:tc>
          <w:tcPr>
            <w:tcW w:w="0" w:type="auto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Arrivo</w:t>
            </w:r>
          </w:p>
        </w:tc>
        <w:tc>
          <w:tcPr>
            <w:tcW w:w="0" w:type="auto"/>
            <w:tcBorders>
              <w:top w:val="nil"/>
              <w:bottom w:val="single" w:sz="12" w:space="0" w:color="00003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Partenza</w:t>
            </w:r>
          </w:p>
        </w:tc>
      </w:tr>
      <w:tr w:rsidR="005718DA" w:rsidRPr="00D75AE1" w:rsidTr="00D75AE1">
        <w:trPr>
          <w:trHeight w:val="171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24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/4/2023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Brindisi (Lecce), Italia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22:00</w:t>
            </w:r>
          </w:p>
        </w:tc>
      </w:tr>
      <w:tr w:rsidR="005718DA" w:rsidRPr="00D75AE1" w:rsidTr="00D75AE1">
        <w:trPr>
          <w:trHeight w:val="171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25</w:t>
            </w:r>
            <w:r w:rsidR="005718DA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/04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In Navigazione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-</w:t>
            </w:r>
          </w:p>
        </w:tc>
      </w:tr>
      <w:tr w:rsidR="005718DA" w:rsidRPr="00D75AE1" w:rsidTr="00D75AE1">
        <w:trPr>
          <w:trHeight w:val="171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Mercoledì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26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/4/2023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proofErr w:type="spellStart"/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Mykonos</w:t>
            </w:r>
            <w:proofErr w:type="spellEnd"/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, Grecia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20:00</w:t>
            </w:r>
          </w:p>
        </w:tc>
      </w:tr>
      <w:tr w:rsidR="005718DA" w:rsidRPr="00D75AE1" w:rsidTr="00D75AE1">
        <w:trPr>
          <w:trHeight w:val="182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Giovedì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27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/4/2023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Pireo (Atene), Grecia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07:00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17:00</w:t>
            </w:r>
          </w:p>
        </w:tc>
      </w:tr>
      <w:tr w:rsidR="005718DA" w:rsidRPr="00D75AE1" w:rsidTr="00D75AE1">
        <w:trPr>
          <w:trHeight w:val="171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Venerdì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28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/4/2023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In Navigazione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-</w:t>
            </w:r>
          </w:p>
        </w:tc>
      </w:tr>
      <w:tr w:rsidR="005718DA" w:rsidRPr="00D75AE1" w:rsidTr="00D75AE1">
        <w:trPr>
          <w:trHeight w:val="171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Sabato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29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/4/2023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Spalato, Croazia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07:00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17:00</w:t>
            </w:r>
          </w:p>
        </w:tc>
      </w:tr>
      <w:tr w:rsidR="005718DA" w:rsidRPr="00D75AE1" w:rsidTr="00D75AE1">
        <w:trPr>
          <w:trHeight w:val="171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Domenica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30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/4/2023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Venezia, Italia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16:00</w:t>
            </w:r>
          </w:p>
        </w:tc>
      </w:tr>
      <w:tr w:rsidR="005718DA" w:rsidRPr="00D75AE1" w:rsidTr="00D75AE1">
        <w:trPr>
          <w:trHeight w:val="171"/>
        </w:trPr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C75BC1" w:rsidP="005718DA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01/5</w:t>
            </w:r>
            <w:r w:rsidR="00D75AE1"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/2023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Brindisi (Lecce), Italia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AE1" w:rsidRPr="00D75AE1" w:rsidRDefault="00D75AE1" w:rsidP="00D75AE1">
            <w:pPr>
              <w:suppressAutoHyphens w:val="0"/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</w:pPr>
            <w:r w:rsidRPr="00D75AE1">
              <w:rPr>
                <w:rFonts w:ascii="Helvetica" w:hAnsi="Helvetica" w:cs="Helvetica"/>
                <w:color w:val="000033"/>
                <w:sz w:val="21"/>
                <w:szCs w:val="21"/>
                <w:lang w:eastAsia="it-IT"/>
              </w:rPr>
              <w:t>-</w:t>
            </w:r>
          </w:p>
        </w:tc>
      </w:tr>
    </w:tbl>
    <w:p w:rsidR="007A4717" w:rsidRPr="007A4717" w:rsidRDefault="007A4717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7A4717">
        <w:rPr>
          <w:rFonts w:ascii="Calibri" w:hAnsi="Calibri" w:cs="Calibri"/>
          <w:lang w:eastAsia="it-IT"/>
        </w:rPr>
        <w:t> </w:t>
      </w:r>
    </w:p>
    <w:p w:rsidR="007A4717" w:rsidRPr="007A4717" w:rsidRDefault="007A4717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7A4717">
        <w:rPr>
          <w:rFonts w:ascii="Calibri" w:hAnsi="Calibri" w:cs="Calibri"/>
          <w:lang w:eastAsia="it-IT"/>
        </w:rPr>
        <w:t> </w:t>
      </w:r>
    </w:p>
    <w:p w:rsidR="007A4717" w:rsidRPr="007A4717" w:rsidRDefault="007A4717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7A4717">
        <w:rPr>
          <w:rFonts w:ascii="Calibri" w:hAnsi="Calibri" w:cs="Calibri"/>
          <w:sz w:val="32"/>
          <w:szCs w:val="32"/>
          <w:lang w:eastAsia="it-IT"/>
        </w:rPr>
        <w:t> </w:t>
      </w:r>
    </w:p>
    <w:p w:rsidR="007A4717" w:rsidRPr="007A4717" w:rsidRDefault="007A4717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7A4717">
        <w:rPr>
          <w:rFonts w:ascii="Calibri" w:hAnsi="Calibri" w:cs="Calibri"/>
          <w:sz w:val="32"/>
          <w:szCs w:val="32"/>
          <w:lang w:eastAsia="it-IT"/>
        </w:rPr>
        <w:t> </w:t>
      </w:r>
    </w:p>
    <w:p w:rsidR="007A4717" w:rsidRPr="007A4717" w:rsidRDefault="007A4717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0B28E8" w:rsidRDefault="000B28E8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F3743" w:rsidRDefault="00FF3743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66181" w:rsidRPr="007A4717" w:rsidRDefault="00F66181" w:rsidP="00F66181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7A4717">
        <w:rPr>
          <w:rFonts w:ascii="Calibri" w:hAnsi="Calibri" w:cs="Calibri"/>
          <w:lang w:eastAsia="it-IT"/>
        </w:rPr>
        <w:t>La quota comprende: </w:t>
      </w:r>
    </w:p>
    <w:p w:rsidR="00F66181" w:rsidRDefault="00F66181" w:rsidP="00F66181">
      <w:pPr>
        <w:numPr>
          <w:ilvl w:val="0"/>
          <w:numId w:val="16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Trasferimento in pullman GT da Catania A/R </w:t>
      </w:r>
    </w:p>
    <w:p w:rsidR="00F66181" w:rsidRDefault="00F66181" w:rsidP="00F66181">
      <w:pPr>
        <w:numPr>
          <w:ilvl w:val="0"/>
          <w:numId w:val="16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 w:rsidRPr="007A4717">
        <w:rPr>
          <w:rFonts w:ascii="Calibri" w:hAnsi="Calibri" w:cs="Calibri"/>
          <w:lang w:eastAsia="it-IT"/>
        </w:rPr>
        <w:t>Sistemazione in cabine multiple per gli studenti e doppie per gli insegnanti e accompagnatori </w:t>
      </w:r>
    </w:p>
    <w:p w:rsidR="00F66181" w:rsidRPr="007A4717" w:rsidRDefault="00F66181" w:rsidP="00F66181">
      <w:pPr>
        <w:numPr>
          <w:ilvl w:val="0"/>
          <w:numId w:val="16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Una gratuità ogni 25 pax paganti</w:t>
      </w:r>
    </w:p>
    <w:p w:rsidR="00F66181" w:rsidRPr="007A4717" w:rsidRDefault="00F66181" w:rsidP="00F66181">
      <w:pPr>
        <w:numPr>
          <w:ilvl w:val="0"/>
          <w:numId w:val="16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 w:rsidRPr="007A4717">
        <w:rPr>
          <w:rFonts w:ascii="Calibri" w:hAnsi="Calibri" w:cs="Calibri"/>
          <w:lang w:eastAsia="it-IT"/>
        </w:rPr>
        <w:t>Trattamento di pe</w:t>
      </w:r>
      <w:r>
        <w:rPr>
          <w:rFonts w:ascii="Calibri" w:hAnsi="Calibri" w:cs="Calibri"/>
          <w:lang w:eastAsia="it-IT"/>
        </w:rPr>
        <w:t>nsione completa bevande incluse ai pasti al ristorante</w:t>
      </w:r>
    </w:p>
    <w:p w:rsidR="00F66181" w:rsidRPr="007A4717" w:rsidRDefault="00F66181" w:rsidP="00F66181">
      <w:pPr>
        <w:numPr>
          <w:ilvl w:val="0"/>
          <w:numId w:val="16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2 escursioni incluse di mezza giornata con guida ad Atene e Spalato</w:t>
      </w:r>
    </w:p>
    <w:p w:rsidR="00F66181" w:rsidRPr="007A4717" w:rsidRDefault="00F66181" w:rsidP="00F66181">
      <w:pPr>
        <w:numPr>
          <w:ilvl w:val="0"/>
          <w:numId w:val="16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 w:rsidRPr="007A4717">
        <w:rPr>
          <w:rFonts w:ascii="Calibri" w:hAnsi="Calibri" w:cs="Calibri"/>
          <w:lang w:eastAsia="it-IT"/>
        </w:rPr>
        <w:t>Serate di gala, spettacoli teatrali e tutte le attività di animazione a bordo </w:t>
      </w:r>
    </w:p>
    <w:p w:rsidR="00F66181" w:rsidRPr="007A4717" w:rsidRDefault="00F66181" w:rsidP="00F66181">
      <w:pPr>
        <w:numPr>
          <w:ilvl w:val="0"/>
          <w:numId w:val="17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 w:rsidRPr="007A4717">
        <w:rPr>
          <w:rFonts w:ascii="Calibri" w:hAnsi="Calibri" w:cs="Calibri"/>
          <w:lang w:eastAsia="it-IT"/>
        </w:rPr>
        <w:t>Facchinaggio dei bagagli all’imbarco e allo sbarco </w:t>
      </w:r>
    </w:p>
    <w:p w:rsidR="00F66181" w:rsidRDefault="00F66181" w:rsidP="00F66181">
      <w:pPr>
        <w:numPr>
          <w:ilvl w:val="0"/>
          <w:numId w:val="17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 w:rsidRPr="009A3607">
        <w:rPr>
          <w:rFonts w:ascii="Calibri" w:hAnsi="Calibri" w:cs="Calibri"/>
          <w:lang w:eastAsia="it-IT"/>
        </w:rPr>
        <w:t>Tasse portuali </w:t>
      </w:r>
    </w:p>
    <w:p w:rsidR="00F66181" w:rsidRPr="009A3607" w:rsidRDefault="00F66181" w:rsidP="00F66181">
      <w:pPr>
        <w:numPr>
          <w:ilvl w:val="0"/>
          <w:numId w:val="17"/>
        </w:numPr>
        <w:suppressAutoHyphens w:val="0"/>
        <w:ind w:left="1080" w:firstLine="0"/>
        <w:textAlignment w:val="baseline"/>
        <w:rPr>
          <w:rFonts w:ascii="Calibri" w:hAnsi="Calibri" w:cs="Calibri"/>
          <w:lang w:eastAsia="it-IT"/>
        </w:rPr>
      </w:pPr>
      <w:r w:rsidRPr="009A3607">
        <w:rPr>
          <w:rFonts w:ascii="Calibri" w:hAnsi="Calibri" w:cs="Calibri"/>
          <w:lang w:eastAsia="it-IT"/>
        </w:rPr>
        <w:t>Accompagnatore d’Agenzia per tutta la durata del Viaggio </w:t>
      </w:r>
    </w:p>
    <w:p w:rsidR="00F66181" w:rsidRPr="007A4717" w:rsidRDefault="00F66181" w:rsidP="00F66181">
      <w:pPr>
        <w:numPr>
          <w:ilvl w:val="0"/>
          <w:numId w:val="17"/>
        </w:numPr>
        <w:suppressAutoHyphens w:val="0"/>
        <w:ind w:left="1080" w:firstLine="0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7A4717">
        <w:rPr>
          <w:rFonts w:ascii="Calibri" w:hAnsi="Calibri" w:cs="Calibri"/>
          <w:color w:val="000000"/>
          <w:sz w:val="22"/>
          <w:szCs w:val="22"/>
          <w:lang w:eastAsia="it-IT"/>
        </w:rPr>
        <w:t>Polizza assicurativa per responsabilità civile I4T in linea con quanto previsto dal Decreto Legislativo n° 79 del 2011. </w:t>
      </w:r>
    </w:p>
    <w:p w:rsidR="00F66181" w:rsidRPr="007A4717" w:rsidRDefault="00F66181" w:rsidP="00F66181">
      <w:pPr>
        <w:numPr>
          <w:ilvl w:val="0"/>
          <w:numId w:val="18"/>
        </w:numPr>
        <w:suppressAutoHyphens w:val="0"/>
        <w:ind w:left="1080" w:firstLine="0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7A4717">
        <w:rPr>
          <w:rFonts w:ascii="Calibri" w:hAnsi="Calibri" w:cs="Calibri"/>
          <w:sz w:val="22"/>
          <w:szCs w:val="22"/>
          <w:lang w:eastAsia="it-IT"/>
        </w:rPr>
        <w:t>Polizza assicurativa per responsabilità civile infortuni di viaggio per alunni e docenti </w:t>
      </w:r>
    </w:p>
    <w:p w:rsidR="00F66181" w:rsidRPr="007A4717" w:rsidRDefault="00F66181" w:rsidP="00F66181">
      <w:pPr>
        <w:numPr>
          <w:ilvl w:val="0"/>
          <w:numId w:val="18"/>
        </w:numPr>
        <w:suppressAutoHyphens w:val="0"/>
        <w:ind w:left="1080" w:firstLine="0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7A4717">
        <w:rPr>
          <w:rFonts w:ascii="Calibri" w:hAnsi="Calibri" w:cs="Calibri"/>
          <w:sz w:val="22"/>
          <w:szCs w:val="22"/>
          <w:lang w:eastAsia="it-IT"/>
        </w:rPr>
        <w:t>Assicurazione Medico Bagaglio Annullamento  </w:t>
      </w:r>
    </w:p>
    <w:p w:rsidR="00F66181" w:rsidRPr="00FF3743" w:rsidRDefault="00F66181" w:rsidP="00F66181">
      <w:pPr>
        <w:numPr>
          <w:ilvl w:val="0"/>
          <w:numId w:val="18"/>
        </w:numPr>
        <w:suppressAutoHyphens w:val="0"/>
        <w:ind w:left="1080" w:firstLine="0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7A4717">
        <w:rPr>
          <w:rFonts w:ascii="Calibri" w:hAnsi="Calibri" w:cs="Calibri"/>
          <w:sz w:val="22"/>
          <w:szCs w:val="22"/>
          <w:lang w:eastAsia="it-IT"/>
        </w:rPr>
        <w:t>Assistenza tecnica 24\24 ore </w:t>
      </w:r>
      <w:r w:rsidRPr="00FF3743">
        <w:rPr>
          <w:rFonts w:ascii="Calibri" w:hAnsi="Calibri" w:cs="Calibri"/>
          <w:lang w:eastAsia="it-IT"/>
        </w:rPr>
        <w:t> </w:t>
      </w:r>
    </w:p>
    <w:p w:rsidR="00F66181" w:rsidRPr="007A4717" w:rsidRDefault="00F66181" w:rsidP="00F66181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7A4717">
        <w:rPr>
          <w:rFonts w:ascii="Calibri" w:hAnsi="Calibri" w:cs="Calibri"/>
          <w:lang w:eastAsia="it-IT"/>
        </w:rPr>
        <w:t> </w:t>
      </w:r>
    </w:p>
    <w:p w:rsidR="00F66181" w:rsidRPr="00FF3743" w:rsidRDefault="00F66181" w:rsidP="00F66181">
      <w:pPr>
        <w:suppressAutoHyphens w:val="0"/>
        <w:textAlignment w:val="baseline"/>
        <w:rPr>
          <w:rFonts w:ascii="Calibri" w:hAnsi="Calibri" w:cs="Calibri"/>
          <w:b/>
          <w:u w:val="single"/>
          <w:lang w:eastAsia="it-IT"/>
        </w:rPr>
      </w:pPr>
      <w:r w:rsidRPr="00FF3743">
        <w:rPr>
          <w:rFonts w:ascii="Calibri" w:hAnsi="Calibri" w:cs="Calibri"/>
          <w:b/>
          <w:u w:val="single"/>
          <w:lang w:eastAsia="it-IT"/>
        </w:rPr>
        <w:t>La quota non comprende: </w:t>
      </w:r>
    </w:p>
    <w:p w:rsidR="00F66181" w:rsidRPr="00FF3743" w:rsidRDefault="00F66181" w:rsidP="00F66181">
      <w:pPr>
        <w:suppressAutoHyphens w:val="0"/>
        <w:textAlignment w:val="baseline"/>
        <w:rPr>
          <w:rFonts w:ascii="Calibri" w:hAnsi="Calibri" w:cs="Calibri"/>
          <w:b/>
          <w:u w:val="single"/>
          <w:lang w:eastAsia="it-IT"/>
        </w:rPr>
      </w:pPr>
    </w:p>
    <w:p w:rsidR="00F66181" w:rsidRDefault="00F66181" w:rsidP="00F66181">
      <w:pPr>
        <w:pStyle w:val="Paragrafoelenco"/>
        <w:numPr>
          <w:ilvl w:val="0"/>
          <w:numId w:val="20"/>
        </w:numPr>
        <w:suppressAutoHyphens w:val="0"/>
        <w:textAlignment w:val="baseline"/>
        <w:rPr>
          <w:rFonts w:asciiTheme="minorHAnsi" w:hAnsiTheme="minorHAnsi" w:cstheme="minorHAnsi"/>
          <w:sz w:val="22"/>
          <w:szCs w:val="22"/>
          <w:lang w:eastAsia="it-IT"/>
        </w:rPr>
      </w:pPr>
      <w:r w:rsidRPr="00FF3743">
        <w:rPr>
          <w:rFonts w:asciiTheme="minorHAnsi" w:hAnsiTheme="minorHAnsi" w:cstheme="minorHAnsi"/>
          <w:sz w:val="22"/>
          <w:szCs w:val="22"/>
          <w:lang w:eastAsia="it-IT"/>
        </w:rPr>
        <w:t>Quote di Servizio da pagare a bordo euro 70.00 per partecipante;</w:t>
      </w:r>
    </w:p>
    <w:p w:rsidR="00F66181" w:rsidRPr="00FF3743" w:rsidRDefault="00F66181" w:rsidP="00F66181">
      <w:pPr>
        <w:pStyle w:val="Paragrafoelenco"/>
        <w:numPr>
          <w:ilvl w:val="0"/>
          <w:numId w:val="20"/>
        </w:numPr>
        <w:suppressAutoHyphens w:val="0"/>
        <w:textAlignment w:val="baseline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Quota TRASFERIMENTO € </w:t>
      </w:r>
      <w:r w:rsidR="00F114C1">
        <w:rPr>
          <w:rFonts w:asciiTheme="minorHAnsi" w:hAnsiTheme="minorHAnsi" w:cstheme="minorHAnsi"/>
          <w:sz w:val="22"/>
          <w:szCs w:val="22"/>
          <w:lang w:eastAsia="it-IT"/>
        </w:rPr>
        <w:t>2</w:t>
      </w:r>
      <w:r>
        <w:rPr>
          <w:rFonts w:asciiTheme="minorHAnsi" w:hAnsiTheme="minorHAnsi" w:cstheme="minorHAnsi"/>
          <w:sz w:val="22"/>
          <w:szCs w:val="22"/>
          <w:lang w:eastAsia="it-IT"/>
        </w:rPr>
        <w:t>2 Venezia per partecipante;</w:t>
      </w:r>
    </w:p>
    <w:p w:rsidR="00F66181" w:rsidRDefault="00F66181" w:rsidP="00F66181">
      <w:pPr>
        <w:pStyle w:val="Paragrafoelenco"/>
        <w:numPr>
          <w:ilvl w:val="0"/>
          <w:numId w:val="20"/>
        </w:numPr>
        <w:suppressAutoHyphens w:val="0"/>
        <w:textAlignment w:val="baseline"/>
        <w:rPr>
          <w:rFonts w:asciiTheme="minorHAnsi" w:hAnsiTheme="minorHAnsi" w:cstheme="minorHAnsi"/>
          <w:sz w:val="22"/>
          <w:szCs w:val="22"/>
          <w:lang w:eastAsia="it-IT"/>
        </w:rPr>
      </w:pPr>
      <w:r w:rsidRPr="00FF3743">
        <w:rPr>
          <w:rFonts w:asciiTheme="minorHAnsi" w:hAnsiTheme="minorHAnsi" w:cstheme="minorHAnsi"/>
          <w:sz w:val="22"/>
          <w:szCs w:val="22"/>
          <w:lang w:eastAsia="it-IT"/>
        </w:rPr>
        <w:t>Spese di natura personale; </w:t>
      </w:r>
    </w:p>
    <w:p w:rsidR="00F66181" w:rsidRPr="00FF3743" w:rsidRDefault="00F66181" w:rsidP="00F66181">
      <w:pPr>
        <w:pStyle w:val="Paragrafoelenco"/>
        <w:numPr>
          <w:ilvl w:val="0"/>
          <w:numId w:val="20"/>
        </w:numPr>
        <w:suppressAutoHyphens w:val="0"/>
        <w:textAlignment w:val="baseline"/>
        <w:rPr>
          <w:rFonts w:asciiTheme="minorHAnsi" w:hAnsiTheme="minorHAnsi" w:cstheme="minorHAnsi"/>
          <w:sz w:val="22"/>
          <w:szCs w:val="22"/>
          <w:lang w:eastAsia="it-IT"/>
        </w:rPr>
      </w:pPr>
      <w:r w:rsidRPr="00FF3743">
        <w:rPr>
          <w:rFonts w:asciiTheme="minorHAnsi" w:hAnsiTheme="minorHAnsi" w:cstheme="minorHAnsi"/>
          <w:sz w:val="22"/>
          <w:szCs w:val="22"/>
          <w:lang w:eastAsia="it-IT"/>
        </w:rPr>
        <w:t>Tutto quanto non espressamente indicato sotto la voce “la quota comprende” </w:t>
      </w:r>
    </w:p>
    <w:p w:rsidR="00F66181" w:rsidRDefault="00F66181" w:rsidP="00F66181">
      <w:pPr>
        <w:suppressAutoHyphens w:val="0"/>
        <w:textAlignment w:val="baseline"/>
        <w:rPr>
          <w:rFonts w:ascii="Calibri" w:hAnsi="Calibri" w:cs="Calibri"/>
          <w:lang w:eastAsia="it-IT"/>
        </w:rPr>
      </w:pPr>
    </w:p>
    <w:p w:rsidR="00F66181" w:rsidRPr="007A4717" w:rsidRDefault="00F66181" w:rsidP="00F66181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b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b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b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b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b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b/>
          <w:sz w:val="32"/>
          <w:szCs w:val="32"/>
          <w:lang w:eastAsia="it-IT"/>
        </w:rPr>
      </w:pPr>
    </w:p>
    <w:p w:rsidR="00F66181" w:rsidRDefault="00F66181" w:rsidP="007A4717">
      <w:pPr>
        <w:suppressAutoHyphens w:val="0"/>
        <w:textAlignment w:val="baseline"/>
        <w:rPr>
          <w:rFonts w:ascii="Calibri" w:hAnsi="Calibri" w:cs="Calibri"/>
          <w:b/>
          <w:sz w:val="32"/>
          <w:szCs w:val="32"/>
          <w:lang w:eastAsia="it-IT"/>
        </w:rPr>
      </w:pPr>
    </w:p>
    <w:p w:rsidR="007A4717" w:rsidRPr="007A4717" w:rsidRDefault="007A4717" w:rsidP="007A4717">
      <w:pPr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bookmarkStart w:id="0" w:name="_GoBack"/>
      <w:bookmarkEnd w:id="0"/>
    </w:p>
    <w:sectPr w:rsidR="007A4717" w:rsidRPr="007A4717" w:rsidSect="00C652F8">
      <w:headerReference w:type="default" r:id="rId9"/>
      <w:footerReference w:type="default" r:id="rId10"/>
      <w:pgSz w:w="11906" w:h="16838"/>
      <w:pgMar w:top="1417" w:right="1134" w:bottom="1134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F3" w:rsidRDefault="00465BF3" w:rsidP="00C652F8">
      <w:r>
        <w:separator/>
      </w:r>
    </w:p>
  </w:endnote>
  <w:endnote w:type="continuationSeparator" w:id="0">
    <w:p w:rsidR="00465BF3" w:rsidRDefault="00465BF3" w:rsidP="00C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F8" w:rsidRPr="00C652F8" w:rsidRDefault="00C652F8" w:rsidP="00B814E3">
    <w:pPr>
      <w:pStyle w:val="Paragrafoelenco"/>
      <w:jc w:val="center"/>
      <w:rPr>
        <w:rStyle w:val="Titolodellibro"/>
        <w:color w:val="732117" w:themeColor="accent2" w:themeShade="BF"/>
      </w:rPr>
    </w:pPr>
    <w:r w:rsidRPr="00C652F8">
      <w:rPr>
        <w:rStyle w:val="Titolodellibro"/>
        <w:color w:val="732117" w:themeColor="accent2" w:themeShade="BF"/>
      </w:rPr>
      <w:t>RAPISARDI di PANAMA TRAVEL SRLS</w:t>
    </w:r>
  </w:p>
  <w:p w:rsidR="00C652F8" w:rsidRPr="00C652F8" w:rsidRDefault="00C652F8" w:rsidP="00B814E3">
    <w:pPr>
      <w:pStyle w:val="Paragrafoelenco"/>
      <w:jc w:val="center"/>
      <w:rPr>
        <w:rStyle w:val="Titolodellibro"/>
        <w:b w:val="0"/>
        <w:color w:val="732117" w:themeColor="accent2" w:themeShade="BF"/>
      </w:rPr>
    </w:pPr>
    <w:r w:rsidRPr="00C652F8">
      <w:rPr>
        <w:rStyle w:val="Titolodellibro"/>
        <w:b w:val="0"/>
        <w:color w:val="732117" w:themeColor="accent2" w:themeShade="BF"/>
      </w:rPr>
      <w:t>VIALE MARIO RAPISARDI 495</w:t>
    </w:r>
    <w:r w:rsidR="00B814E3">
      <w:rPr>
        <w:rStyle w:val="Titolodellibro"/>
        <w:b w:val="0"/>
        <w:color w:val="732117" w:themeColor="accent2" w:themeShade="BF"/>
      </w:rPr>
      <w:t xml:space="preserve">, </w:t>
    </w:r>
    <w:r w:rsidRPr="00C652F8">
      <w:rPr>
        <w:rStyle w:val="Titolodellibro"/>
        <w:b w:val="0"/>
        <w:color w:val="732117" w:themeColor="accent2" w:themeShade="BF"/>
      </w:rPr>
      <w:t>95123- CATANIA</w:t>
    </w:r>
  </w:p>
  <w:p w:rsidR="005F5E0B" w:rsidRPr="00B47FD0" w:rsidRDefault="00B814E3" w:rsidP="00B814E3">
    <w:pPr>
      <w:pStyle w:val="Paragrafoelenco"/>
      <w:jc w:val="center"/>
      <w:rPr>
        <w:rStyle w:val="Titolodellibro"/>
        <w:b w:val="0"/>
        <w:color w:val="732117" w:themeColor="accent2" w:themeShade="BF"/>
        <w:lang w:val="en-US"/>
      </w:rPr>
    </w:pPr>
    <w:r w:rsidRPr="00B47FD0">
      <w:rPr>
        <w:rStyle w:val="Titolodellibro"/>
        <w:b w:val="0"/>
        <w:color w:val="732117" w:themeColor="accent2" w:themeShade="BF"/>
        <w:lang w:val="en-US"/>
      </w:rPr>
      <w:t xml:space="preserve">TEL. </w:t>
    </w:r>
    <w:r w:rsidR="00C652F8" w:rsidRPr="00B47FD0">
      <w:rPr>
        <w:rStyle w:val="Titolodellibro"/>
        <w:b w:val="0"/>
        <w:color w:val="732117" w:themeColor="accent2" w:themeShade="BF"/>
        <w:lang w:val="en-US"/>
      </w:rPr>
      <w:t>0957265173</w:t>
    </w:r>
  </w:p>
  <w:p w:rsidR="00C652F8" w:rsidRPr="00B47FD0" w:rsidRDefault="005F5E0B" w:rsidP="00B814E3">
    <w:pPr>
      <w:pStyle w:val="Paragrafoelenco"/>
      <w:jc w:val="center"/>
      <w:rPr>
        <w:rStyle w:val="Titolodellibro"/>
        <w:b w:val="0"/>
        <w:color w:val="732117" w:themeColor="accent2" w:themeShade="BF"/>
        <w:lang w:val="en-US"/>
      </w:rPr>
    </w:pPr>
    <w:r w:rsidRPr="00B47FD0">
      <w:rPr>
        <w:rStyle w:val="Titolodellibro"/>
        <w:b w:val="0"/>
        <w:color w:val="732117" w:themeColor="accent2" w:themeShade="BF"/>
        <w:lang w:val="en-US"/>
      </w:rPr>
      <w:t xml:space="preserve"> panamatravel18@gmail.com</w:t>
    </w:r>
  </w:p>
  <w:p w:rsidR="00C652F8" w:rsidRPr="00C652F8" w:rsidRDefault="00C652F8" w:rsidP="00B814E3">
    <w:pPr>
      <w:pStyle w:val="Paragrafoelenco"/>
      <w:jc w:val="center"/>
      <w:rPr>
        <w:color w:val="732117" w:themeColor="accent2" w:themeShade="BF"/>
      </w:rPr>
    </w:pPr>
    <w:r w:rsidRPr="00B47FD0">
      <w:rPr>
        <w:color w:val="732117" w:themeColor="accent2" w:themeShade="BF"/>
        <w:lang w:val="en-US"/>
      </w:rPr>
      <w:t xml:space="preserve">P.I.  </w:t>
    </w:r>
    <w:r w:rsidRPr="00C652F8">
      <w:rPr>
        <w:color w:val="732117" w:themeColor="accent2" w:themeShade="BF"/>
      </w:rPr>
      <w:t>05543300874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F3" w:rsidRDefault="00465BF3" w:rsidP="00C652F8">
      <w:r>
        <w:separator/>
      </w:r>
    </w:p>
  </w:footnote>
  <w:footnote w:type="continuationSeparator" w:id="0">
    <w:p w:rsidR="00465BF3" w:rsidRDefault="00465BF3" w:rsidP="00C6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F8" w:rsidRPr="00C652F8" w:rsidRDefault="00C652F8" w:rsidP="00C652F8">
    <w:pPr>
      <w:pStyle w:val="Titolo4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1351043</wp:posOffset>
          </wp:positionH>
          <wp:positionV relativeFrom="margin">
            <wp:posOffset>-1018555</wp:posOffset>
          </wp:positionV>
          <wp:extent cx="3266411" cy="1616149"/>
          <wp:effectExtent l="19050" t="0" r="0" b="0"/>
          <wp:wrapSquare wrapText="bothSides"/>
          <wp:docPr id="2" name="Immagine 1" descr="C:\Users\User 5\Desktop\panama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5\Desktop\panama-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411" cy="1616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C652F8" w:rsidRDefault="00C652F8">
    <w:pPr>
      <w:pStyle w:val="Intestazione"/>
    </w:pPr>
  </w:p>
  <w:p w:rsidR="00C652F8" w:rsidRDefault="00C65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FA3"/>
    <w:multiLevelType w:val="hybridMultilevel"/>
    <w:tmpl w:val="23781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DB6"/>
    <w:multiLevelType w:val="hybridMultilevel"/>
    <w:tmpl w:val="3B62A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987"/>
    <w:multiLevelType w:val="multilevel"/>
    <w:tmpl w:val="6A2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046C65"/>
    <w:multiLevelType w:val="hybridMultilevel"/>
    <w:tmpl w:val="73A85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088C"/>
    <w:multiLevelType w:val="hybridMultilevel"/>
    <w:tmpl w:val="021410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245C98"/>
    <w:multiLevelType w:val="hybridMultilevel"/>
    <w:tmpl w:val="9F4803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13105"/>
    <w:multiLevelType w:val="hybridMultilevel"/>
    <w:tmpl w:val="9AF2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716FF"/>
    <w:multiLevelType w:val="multilevel"/>
    <w:tmpl w:val="CF00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2F2AF8"/>
    <w:multiLevelType w:val="hybridMultilevel"/>
    <w:tmpl w:val="56F67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502A"/>
    <w:multiLevelType w:val="multilevel"/>
    <w:tmpl w:val="4886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455A19"/>
    <w:multiLevelType w:val="hybridMultilevel"/>
    <w:tmpl w:val="711A4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F7660"/>
    <w:multiLevelType w:val="hybridMultilevel"/>
    <w:tmpl w:val="21DC4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3C4"/>
    <w:multiLevelType w:val="hybridMultilevel"/>
    <w:tmpl w:val="B1B857F4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3" w15:restartNumberingAfterBreak="0">
    <w:nsid w:val="591969FC"/>
    <w:multiLevelType w:val="hybridMultilevel"/>
    <w:tmpl w:val="505415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133597"/>
    <w:multiLevelType w:val="hybridMultilevel"/>
    <w:tmpl w:val="3C921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616CC"/>
    <w:multiLevelType w:val="hybridMultilevel"/>
    <w:tmpl w:val="245E6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47528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Comic Sans M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903BB"/>
    <w:multiLevelType w:val="hybridMultilevel"/>
    <w:tmpl w:val="96EEB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E03D8"/>
    <w:multiLevelType w:val="hybridMultilevel"/>
    <w:tmpl w:val="2ECE1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E7ACC"/>
    <w:multiLevelType w:val="hybridMultilevel"/>
    <w:tmpl w:val="757EDC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245CD5"/>
    <w:multiLevelType w:val="hybridMultilevel"/>
    <w:tmpl w:val="579A2F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4"/>
  </w:num>
  <w:num w:numId="5">
    <w:abstractNumId w:val="19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12"/>
  </w:num>
  <w:num w:numId="11">
    <w:abstractNumId w:val="17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2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F8"/>
    <w:rsid w:val="000218B8"/>
    <w:rsid w:val="000703A2"/>
    <w:rsid w:val="000B28E8"/>
    <w:rsid w:val="000C08DD"/>
    <w:rsid w:val="00110B6C"/>
    <w:rsid w:val="00111051"/>
    <w:rsid w:val="00111E27"/>
    <w:rsid w:val="00141006"/>
    <w:rsid w:val="00184595"/>
    <w:rsid w:val="00197031"/>
    <w:rsid w:val="001A34B9"/>
    <w:rsid w:val="001A7B97"/>
    <w:rsid w:val="001F72C4"/>
    <w:rsid w:val="00261771"/>
    <w:rsid w:val="00267398"/>
    <w:rsid w:val="00290D9A"/>
    <w:rsid w:val="002A7FF6"/>
    <w:rsid w:val="003608BA"/>
    <w:rsid w:val="00366FCC"/>
    <w:rsid w:val="0037377F"/>
    <w:rsid w:val="00380F4F"/>
    <w:rsid w:val="00391971"/>
    <w:rsid w:val="003D7D3E"/>
    <w:rsid w:val="00411B91"/>
    <w:rsid w:val="0041377C"/>
    <w:rsid w:val="004426A6"/>
    <w:rsid w:val="004473EB"/>
    <w:rsid w:val="00455116"/>
    <w:rsid w:val="00465BF3"/>
    <w:rsid w:val="00475501"/>
    <w:rsid w:val="0048789C"/>
    <w:rsid w:val="00491CAC"/>
    <w:rsid w:val="00491CEC"/>
    <w:rsid w:val="004A27A0"/>
    <w:rsid w:val="004A4E23"/>
    <w:rsid w:val="004C089E"/>
    <w:rsid w:val="004C3325"/>
    <w:rsid w:val="004D0F28"/>
    <w:rsid w:val="004F170E"/>
    <w:rsid w:val="00524D71"/>
    <w:rsid w:val="00550AD0"/>
    <w:rsid w:val="00554821"/>
    <w:rsid w:val="005718DA"/>
    <w:rsid w:val="005B2947"/>
    <w:rsid w:val="005F5E0B"/>
    <w:rsid w:val="00623713"/>
    <w:rsid w:val="00675007"/>
    <w:rsid w:val="00676E4A"/>
    <w:rsid w:val="006803F8"/>
    <w:rsid w:val="0069746C"/>
    <w:rsid w:val="006A0EF1"/>
    <w:rsid w:val="006A34A3"/>
    <w:rsid w:val="006B5F48"/>
    <w:rsid w:val="006C175B"/>
    <w:rsid w:val="006E0D9F"/>
    <w:rsid w:val="00704731"/>
    <w:rsid w:val="00713460"/>
    <w:rsid w:val="007309AA"/>
    <w:rsid w:val="00737749"/>
    <w:rsid w:val="00742EFF"/>
    <w:rsid w:val="0077239C"/>
    <w:rsid w:val="007814CB"/>
    <w:rsid w:val="007A4717"/>
    <w:rsid w:val="007C5F59"/>
    <w:rsid w:val="007C7984"/>
    <w:rsid w:val="007E66C1"/>
    <w:rsid w:val="0081087E"/>
    <w:rsid w:val="00833F19"/>
    <w:rsid w:val="00841FEF"/>
    <w:rsid w:val="008661F1"/>
    <w:rsid w:val="00874193"/>
    <w:rsid w:val="008B79C6"/>
    <w:rsid w:val="008C038F"/>
    <w:rsid w:val="008C1F9C"/>
    <w:rsid w:val="008C4767"/>
    <w:rsid w:val="008F3749"/>
    <w:rsid w:val="009333BB"/>
    <w:rsid w:val="0095028D"/>
    <w:rsid w:val="0096104F"/>
    <w:rsid w:val="009A3607"/>
    <w:rsid w:val="009C2AB2"/>
    <w:rsid w:val="009D06CD"/>
    <w:rsid w:val="009E1227"/>
    <w:rsid w:val="009F02CC"/>
    <w:rsid w:val="00A03D91"/>
    <w:rsid w:val="00A142AA"/>
    <w:rsid w:val="00A55776"/>
    <w:rsid w:val="00A91B54"/>
    <w:rsid w:val="00AB204D"/>
    <w:rsid w:val="00AC1703"/>
    <w:rsid w:val="00AD4885"/>
    <w:rsid w:val="00AE4FB6"/>
    <w:rsid w:val="00B21FCF"/>
    <w:rsid w:val="00B23D84"/>
    <w:rsid w:val="00B31A59"/>
    <w:rsid w:val="00B3317A"/>
    <w:rsid w:val="00B35D5E"/>
    <w:rsid w:val="00B407ED"/>
    <w:rsid w:val="00B4639C"/>
    <w:rsid w:val="00B47FD0"/>
    <w:rsid w:val="00B62319"/>
    <w:rsid w:val="00B814E3"/>
    <w:rsid w:val="00B8373C"/>
    <w:rsid w:val="00B90482"/>
    <w:rsid w:val="00B970E9"/>
    <w:rsid w:val="00B9775A"/>
    <w:rsid w:val="00BD5D4A"/>
    <w:rsid w:val="00C2550D"/>
    <w:rsid w:val="00C30AC0"/>
    <w:rsid w:val="00C34C14"/>
    <w:rsid w:val="00C6445F"/>
    <w:rsid w:val="00C652F8"/>
    <w:rsid w:val="00C75BC1"/>
    <w:rsid w:val="00C948FF"/>
    <w:rsid w:val="00CC4C63"/>
    <w:rsid w:val="00CD2665"/>
    <w:rsid w:val="00CD4AAF"/>
    <w:rsid w:val="00CD5360"/>
    <w:rsid w:val="00D021CD"/>
    <w:rsid w:val="00D167A0"/>
    <w:rsid w:val="00D224B4"/>
    <w:rsid w:val="00D3721A"/>
    <w:rsid w:val="00D410A4"/>
    <w:rsid w:val="00D66260"/>
    <w:rsid w:val="00D67626"/>
    <w:rsid w:val="00D75AE1"/>
    <w:rsid w:val="00D91070"/>
    <w:rsid w:val="00DA53A9"/>
    <w:rsid w:val="00DE0F41"/>
    <w:rsid w:val="00DE3C5C"/>
    <w:rsid w:val="00E025B7"/>
    <w:rsid w:val="00E4285D"/>
    <w:rsid w:val="00E50332"/>
    <w:rsid w:val="00E54993"/>
    <w:rsid w:val="00E610BB"/>
    <w:rsid w:val="00E90A5E"/>
    <w:rsid w:val="00EC1DF1"/>
    <w:rsid w:val="00F0046B"/>
    <w:rsid w:val="00F114C1"/>
    <w:rsid w:val="00F120EF"/>
    <w:rsid w:val="00F13E88"/>
    <w:rsid w:val="00F30002"/>
    <w:rsid w:val="00F43158"/>
    <w:rsid w:val="00F44628"/>
    <w:rsid w:val="00F66181"/>
    <w:rsid w:val="00F70769"/>
    <w:rsid w:val="00F96816"/>
    <w:rsid w:val="00FB329D"/>
    <w:rsid w:val="00FD245D"/>
    <w:rsid w:val="00FE6ABE"/>
    <w:rsid w:val="00FF31D6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0ADB"/>
  <w15:docId w15:val="{B8542E63-5D63-4A8F-868F-A37CDC3F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5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5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5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5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2F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652F8"/>
    <w:rPr>
      <w:i/>
      <w:iCs/>
    </w:rPr>
  </w:style>
  <w:style w:type="character" w:styleId="Riferimentointenso">
    <w:name w:val="Intense Reference"/>
    <w:basedOn w:val="Carpredefinitoparagrafo"/>
    <w:uiPriority w:val="32"/>
    <w:qFormat/>
    <w:rsid w:val="00C652F8"/>
    <w:rPr>
      <w:b/>
      <w:bCs/>
      <w:smallCaps/>
      <w:color w:val="9B2D1F" w:themeColor="accent2"/>
      <w:spacing w:val="5"/>
      <w:u w:val="single"/>
    </w:rPr>
  </w:style>
  <w:style w:type="character" w:styleId="Riferimentodelicato">
    <w:name w:val="Subtle Reference"/>
    <w:basedOn w:val="Carpredefinitoparagrafo"/>
    <w:uiPriority w:val="31"/>
    <w:qFormat/>
    <w:rsid w:val="00C652F8"/>
    <w:rPr>
      <w:smallCaps/>
      <w:color w:val="9B2D1F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2F8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2F8"/>
    <w:rPr>
      <w:b/>
      <w:bCs/>
      <w:i/>
      <w:iCs/>
      <w:color w:val="D34817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2F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2F8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C652F8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C652F8"/>
    <w:rPr>
      <w:b/>
      <w:bCs/>
      <w:i/>
      <w:iCs/>
      <w:color w:val="D34817" w:themeColor="accent1"/>
    </w:rPr>
  </w:style>
  <w:style w:type="character" w:styleId="Titolodellibro">
    <w:name w:val="Book Title"/>
    <w:basedOn w:val="Carpredefinitoparagrafo"/>
    <w:uiPriority w:val="33"/>
    <w:qFormat/>
    <w:rsid w:val="00C652F8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C652F8"/>
    <w:pPr>
      <w:ind w:left="720"/>
      <w:contextualSpacing/>
    </w:pPr>
  </w:style>
  <w:style w:type="paragraph" w:styleId="Nessunaspaziatura">
    <w:name w:val="No Spacing"/>
    <w:uiPriority w:val="1"/>
    <w:qFormat/>
    <w:rsid w:val="00C652F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652F8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52F8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52F8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52F8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C65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2F8"/>
  </w:style>
  <w:style w:type="paragraph" w:styleId="Pidipagina">
    <w:name w:val="footer"/>
    <w:basedOn w:val="Normale"/>
    <w:link w:val="PidipaginaCarattere"/>
    <w:uiPriority w:val="99"/>
    <w:unhideWhenUsed/>
    <w:rsid w:val="00C65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2F8"/>
  </w:style>
  <w:style w:type="character" w:styleId="Collegamentoipertestuale">
    <w:name w:val="Hyperlink"/>
    <w:basedOn w:val="Carpredefinitoparagrafo"/>
    <w:rsid w:val="00491CAC"/>
    <w:rPr>
      <w:color w:val="0000FF"/>
      <w:u w:val="single"/>
    </w:rPr>
  </w:style>
  <w:style w:type="character" w:customStyle="1" w:styleId="eph">
    <w:name w:val="_eph"/>
    <w:basedOn w:val="Carpredefinitoparagrafo"/>
    <w:rsid w:val="00491CAC"/>
  </w:style>
  <w:style w:type="character" w:customStyle="1" w:styleId="xdb">
    <w:name w:val="_xdb"/>
    <w:basedOn w:val="Carpredefinitoparagrafo"/>
    <w:rsid w:val="00491CAC"/>
  </w:style>
  <w:style w:type="character" w:customStyle="1" w:styleId="xbe">
    <w:name w:val="_xbe"/>
    <w:basedOn w:val="Carpredefinitoparagrafo"/>
    <w:rsid w:val="00491CAC"/>
  </w:style>
  <w:style w:type="character" w:customStyle="1" w:styleId="emw">
    <w:name w:val="_emw"/>
    <w:basedOn w:val="Carpredefinitoparagrafo"/>
    <w:rsid w:val="00491CAC"/>
  </w:style>
  <w:style w:type="paragraph" w:styleId="Corpotesto">
    <w:name w:val="Body Text"/>
    <w:basedOn w:val="Normale"/>
    <w:link w:val="CorpotestoCarattere"/>
    <w:rsid w:val="00FE6ABE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FE6AB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itolo">
    <w:name w:val="Title"/>
    <w:basedOn w:val="Normale"/>
    <w:link w:val="TitoloCarattere"/>
    <w:qFormat/>
    <w:rsid w:val="00FE6ABE"/>
    <w:pPr>
      <w:suppressAutoHyphens w:val="0"/>
      <w:jc w:val="center"/>
    </w:pPr>
    <w:rPr>
      <w:rFonts w:ascii="Brush Script MT" w:hAnsi="Brush Script MT"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E6ABE"/>
    <w:rPr>
      <w:rFonts w:ascii="Brush Script MT" w:eastAsia="Times New Roman" w:hAnsi="Brush Script MT" w:cs="Times New Roman"/>
      <w:sz w:val="4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E6ABE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E6AB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FE6ABE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yhemcb">
    <w:name w:val="yhemcb"/>
    <w:basedOn w:val="Carpredefinitoparagrafo"/>
    <w:rsid w:val="00FE6ABE"/>
  </w:style>
  <w:style w:type="character" w:customStyle="1" w:styleId="w8qarf">
    <w:name w:val="w8qarf"/>
    <w:basedOn w:val="Carpredefinitoparagrafo"/>
    <w:rsid w:val="00FE6ABE"/>
  </w:style>
  <w:style w:type="character" w:customStyle="1" w:styleId="lrzxr">
    <w:name w:val="lrzxr"/>
    <w:basedOn w:val="Carpredefinitoparagrafo"/>
    <w:rsid w:val="00FE6ABE"/>
  </w:style>
  <w:style w:type="paragraph" w:styleId="Rientrocorpodeltesto">
    <w:name w:val="Body Text Indent"/>
    <w:basedOn w:val="Normale"/>
    <w:link w:val="RientrocorpodeltestoCarattere"/>
    <w:rsid w:val="00E025B7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25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7A471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op">
    <w:name w:val="eop"/>
    <w:basedOn w:val="Carpredefinitoparagrafo"/>
    <w:rsid w:val="007A4717"/>
  </w:style>
  <w:style w:type="character" w:customStyle="1" w:styleId="normaltextrun">
    <w:name w:val="normaltextrun"/>
    <w:basedOn w:val="Carpredefinitoparagrafo"/>
    <w:rsid w:val="007A4717"/>
  </w:style>
  <w:style w:type="character" w:customStyle="1" w:styleId="spellingerror">
    <w:name w:val="spellingerror"/>
    <w:basedOn w:val="Carpredefinitoparagrafo"/>
    <w:rsid w:val="007A4717"/>
  </w:style>
  <w:style w:type="character" w:customStyle="1" w:styleId="scxw41087207">
    <w:name w:val="scxw41087207"/>
    <w:basedOn w:val="Carpredefinitoparagrafo"/>
    <w:rsid w:val="007A4717"/>
  </w:style>
  <w:style w:type="paragraph" w:customStyle="1" w:styleId="Normale1">
    <w:name w:val="Normale1"/>
    <w:rsid w:val="00C9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Univer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1F4CA-BDE6-7945-958B-70BEEC06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Microsoft Office User</cp:lastModifiedBy>
  <cp:revision>2</cp:revision>
  <cp:lastPrinted>2022-11-22T10:11:00Z</cp:lastPrinted>
  <dcterms:created xsi:type="dcterms:W3CDTF">2023-04-15T10:20:00Z</dcterms:created>
  <dcterms:modified xsi:type="dcterms:W3CDTF">2023-04-15T10:20:00Z</dcterms:modified>
</cp:coreProperties>
</file>