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8390"/>
      </w:tblGrid>
      <w:tr w:rsidR="00477DDC" w:rsidRPr="00477DDC" w:rsidTr="000131DA">
        <w:trPr>
          <w:cantSplit/>
          <w:trHeight w:val="699"/>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77DDC" w:rsidRPr="00477DDC" w:rsidRDefault="004A132A" w:rsidP="004A1874">
            <w:pPr>
              <w:widowControl w:val="0"/>
              <w:suppressAutoHyphens/>
              <w:spacing w:after="0" w:line="240" w:lineRule="auto"/>
              <w:jc w:val="center"/>
              <w:rPr>
                <w:rFonts w:ascii="Times New Roman" w:eastAsia="Times New Roman" w:hAnsi="Times New Roman" w:cs="Times New Roman"/>
                <w:b/>
                <w:i/>
                <w:iCs/>
                <w:sz w:val="20"/>
                <w:szCs w:val="20"/>
                <w:lang w:eastAsia="it-IT"/>
              </w:rPr>
            </w:pPr>
            <w:r>
              <w:rPr>
                <w:rFonts w:ascii="Times New Roman" w:eastAsia="Times New Roman" w:hAnsi="Times New Roman" w:cs="Times New Roman"/>
                <w:b/>
                <w:bCs/>
                <w:sz w:val="20"/>
                <w:szCs w:val="20"/>
                <w:lang w:eastAsia="it-IT"/>
              </w:rPr>
              <w:t>ALLEGATO 1</w:t>
            </w:r>
            <w:r w:rsidR="00477DDC" w:rsidRPr="00477DDC">
              <w:rPr>
                <w:rFonts w:ascii="Times New Roman" w:eastAsia="Times New Roman" w:hAnsi="Times New Roman" w:cs="Times New Roman"/>
                <w:b/>
                <w:bCs/>
                <w:sz w:val="20"/>
                <w:szCs w:val="20"/>
                <w:lang w:eastAsia="it-IT"/>
              </w:rPr>
              <w:t xml:space="preserve">: </w:t>
            </w:r>
            <w:r w:rsidR="00477DDC" w:rsidRPr="00477DDC">
              <w:rPr>
                <w:rFonts w:ascii="Times New Roman" w:eastAsia="Times New Roman" w:hAnsi="Times New Roman" w:cs="Times New Roman"/>
                <w:b/>
                <w:sz w:val="20"/>
                <w:szCs w:val="20"/>
                <w:lang w:eastAsia="it-IT"/>
              </w:rPr>
              <w:t xml:space="preserve">GRIGLIA DI VALUTAZIONE DEI TITOLI PER </w:t>
            </w:r>
            <w:r w:rsidR="005F6C16">
              <w:rPr>
                <w:rFonts w:ascii="Times New Roman" w:eastAsia="Times New Roman" w:hAnsi="Times New Roman" w:cs="Times New Roman"/>
                <w:b/>
                <w:sz w:val="20"/>
                <w:szCs w:val="20"/>
                <w:lang w:eastAsia="it-IT"/>
              </w:rPr>
              <w:t xml:space="preserve">ESPERTI </w:t>
            </w:r>
            <w:r>
              <w:rPr>
                <w:rFonts w:ascii="Times New Roman" w:eastAsia="Times New Roman" w:hAnsi="Times New Roman" w:cs="Times New Roman"/>
                <w:b/>
                <w:sz w:val="20"/>
                <w:szCs w:val="20"/>
                <w:lang w:eastAsia="it-IT"/>
              </w:rPr>
              <w:t>SPEDATEATRO</w:t>
            </w:r>
          </w:p>
        </w:tc>
      </w:tr>
    </w:tbl>
    <w:p w:rsidR="005F6C16" w:rsidRDefault="005F6C16" w:rsidP="00477DDC">
      <w:pPr>
        <w:suppressAutoHyphens/>
        <w:spacing w:after="200" w:line="240" w:lineRule="auto"/>
        <w:contextualSpacing/>
        <w:mirrorIndents/>
        <w:rPr>
          <w:rFonts w:ascii="Calibri" w:eastAsia="Calibri" w:hAnsi="Calibri" w:cs="Calibri"/>
          <w:i/>
        </w:rPr>
      </w:pPr>
    </w:p>
    <w:p w:rsidR="004A132A" w:rsidRPr="00063EEF" w:rsidRDefault="004A132A" w:rsidP="004A132A">
      <w:pPr>
        <w:spacing w:after="0"/>
        <w:contextualSpacing/>
        <w:jc w:val="center"/>
        <w:rPr>
          <w:rFonts w:eastAsia="Times New Roman" w:cstheme="minorHAnsi"/>
          <w:b/>
          <w:sz w:val="20"/>
          <w:szCs w:val="20"/>
          <w:lang w:eastAsia="it-IT"/>
        </w:rPr>
      </w:pPr>
      <w:r w:rsidRPr="00063EEF">
        <w:rPr>
          <w:rFonts w:eastAsia="Times New Roman" w:cstheme="minorHAnsi"/>
          <w:b/>
          <w:sz w:val="20"/>
          <w:szCs w:val="20"/>
          <w:lang w:eastAsia="it-IT"/>
        </w:rPr>
        <w:t>Scheda Esperto</w:t>
      </w:r>
    </w:p>
    <w:p w:rsidR="004A132A" w:rsidRPr="00063EEF" w:rsidRDefault="004A132A" w:rsidP="004A132A">
      <w:pPr>
        <w:spacing w:after="0"/>
        <w:contextualSpacing/>
        <w:jc w:val="center"/>
        <w:rPr>
          <w:rFonts w:eastAsia="Calibri" w:cstheme="minorHAnsi"/>
          <w:bCs/>
          <w:sz w:val="20"/>
          <w:szCs w:val="20"/>
        </w:rPr>
      </w:pPr>
      <w:r w:rsidRPr="00063EEF">
        <w:rPr>
          <w:rFonts w:eastAsia="Calibri" w:cstheme="minorHAnsi"/>
          <w:bCs/>
          <w:sz w:val="20"/>
          <w:szCs w:val="20"/>
        </w:rPr>
        <w:t>(Selezionare il modulo di interesse)</w:t>
      </w:r>
    </w:p>
    <w:p w:rsidR="004A132A" w:rsidRPr="00063EEF" w:rsidRDefault="004A132A" w:rsidP="004A132A">
      <w:pPr>
        <w:numPr>
          <w:ilvl w:val="0"/>
          <w:numId w:val="5"/>
        </w:numPr>
        <w:spacing w:after="0" w:line="240" w:lineRule="auto"/>
        <w:contextualSpacing/>
        <w:jc w:val="both"/>
        <w:rPr>
          <w:rFonts w:eastAsia="Calibri" w:cstheme="minorHAnsi"/>
          <w:sz w:val="20"/>
          <w:szCs w:val="20"/>
        </w:rPr>
      </w:pPr>
      <w:r w:rsidRPr="00063EEF">
        <w:rPr>
          <w:rFonts w:eastAsia="Calibri" w:cstheme="minorHAnsi"/>
          <w:b/>
          <w:bCs/>
          <w:sz w:val="20"/>
          <w:szCs w:val="20"/>
        </w:rPr>
        <w:t xml:space="preserve">Riduzione dei divari  modulo 1 “Spedateatro musical 1” </w:t>
      </w:r>
      <w:r w:rsidRPr="00063EEF">
        <w:rPr>
          <w:rFonts w:eastAsia="Calibri" w:cstheme="minorHAnsi"/>
          <w:sz w:val="20"/>
          <w:szCs w:val="20"/>
        </w:rPr>
        <w:t>(30 ore ) [*precedenza – docente materia attinente e/o con esperienze teatrali ]</w:t>
      </w:r>
    </w:p>
    <w:p w:rsidR="004A132A" w:rsidRPr="00063EEF" w:rsidRDefault="004A132A" w:rsidP="004A132A">
      <w:pPr>
        <w:numPr>
          <w:ilvl w:val="0"/>
          <w:numId w:val="5"/>
        </w:numPr>
        <w:spacing w:after="0" w:line="240" w:lineRule="auto"/>
        <w:contextualSpacing/>
        <w:jc w:val="both"/>
        <w:rPr>
          <w:rFonts w:eastAsia="Calibri" w:cstheme="minorHAnsi"/>
          <w:sz w:val="20"/>
          <w:szCs w:val="20"/>
        </w:rPr>
      </w:pPr>
      <w:r w:rsidRPr="00063EEF">
        <w:rPr>
          <w:rFonts w:eastAsia="Calibri" w:cstheme="minorHAnsi"/>
          <w:b/>
          <w:bCs/>
          <w:sz w:val="20"/>
          <w:szCs w:val="20"/>
        </w:rPr>
        <w:t xml:space="preserve">Riduzione dei divari  modulo 2 “Spedateatro musical 2”  </w:t>
      </w:r>
      <w:r w:rsidRPr="00063EEF">
        <w:rPr>
          <w:rFonts w:eastAsia="Calibri" w:cstheme="minorHAnsi"/>
          <w:sz w:val="20"/>
          <w:szCs w:val="20"/>
        </w:rPr>
        <w:t>(30 ore) [*precedenza – docente materia attinente] attinente e/o con esperienze teatrali]</w:t>
      </w:r>
    </w:p>
    <w:p w:rsidR="004A132A" w:rsidRPr="00063EEF" w:rsidRDefault="004A132A" w:rsidP="004A132A">
      <w:pPr>
        <w:numPr>
          <w:ilvl w:val="0"/>
          <w:numId w:val="5"/>
        </w:numPr>
        <w:spacing w:after="0" w:line="240" w:lineRule="auto"/>
        <w:contextualSpacing/>
        <w:jc w:val="both"/>
        <w:rPr>
          <w:rFonts w:eastAsia="Calibri" w:cstheme="minorHAnsi"/>
          <w:sz w:val="20"/>
          <w:szCs w:val="20"/>
        </w:rPr>
      </w:pPr>
      <w:r w:rsidRPr="00063EEF">
        <w:rPr>
          <w:rFonts w:eastAsia="Calibri" w:cstheme="minorHAnsi"/>
          <w:b/>
          <w:bCs/>
          <w:sz w:val="20"/>
          <w:szCs w:val="20"/>
        </w:rPr>
        <w:t xml:space="preserve">Riduzione dei divari  modulo 3 “Spedateatro classico 1” </w:t>
      </w:r>
      <w:r w:rsidRPr="00063EEF">
        <w:rPr>
          <w:rFonts w:eastAsia="Calibri" w:cstheme="minorHAnsi"/>
          <w:sz w:val="20"/>
          <w:szCs w:val="20"/>
        </w:rPr>
        <w:t xml:space="preserve"> (30 ore ) [*precedenza – docente materia attinente attinente e/o con esperienze teatrali]]</w:t>
      </w:r>
    </w:p>
    <w:p w:rsidR="004A132A" w:rsidRPr="00063EEF" w:rsidRDefault="004A132A" w:rsidP="004A132A">
      <w:pPr>
        <w:numPr>
          <w:ilvl w:val="0"/>
          <w:numId w:val="5"/>
        </w:numPr>
        <w:spacing w:after="0" w:line="240" w:lineRule="auto"/>
        <w:contextualSpacing/>
        <w:jc w:val="both"/>
        <w:rPr>
          <w:rFonts w:eastAsia="Calibri" w:cstheme="minorHAnsi"/>
          <w:sz w:val="20"/>
          <w:szCs w:val="20"/>
        </w:rPr>
      </w:pPr>
      <w:r w:rsidRPr="00063EEF">
        <w:rPr>
          <w:rFonts w:eastAsia="Calibri" w:cstheme="minorHAnsi"/>
          <w:b/>
          <w:bCs/>
          <w:sz w:val="20"/>
          <w:szCs w:val="20"/>
        </w:rPr>
        <w:t xml:space="preserve">Riduzione dei divari  modulo 4 “Spedateatro classico 2”  </w:t>
      </w:r>
      <w:r w:rsidRPr="00063EEF">
        <w:rPr>
          <w:rFonts w:eastAsia="Calibri" w:cstheme="minorHAnsi"/>
          <w:sz w:val="20"/>
          <w:szCs w:val="20"/>
        </w:rPr>
        <w:t>(30 ore ) [*precedenza – docente materia attinente e/o con esperienze teatrali]</w:t>
      </w:r>
    </w:p>
    <w:p w:rsidR="004A132A" w:rsidRPr="00676102" w:rsidRDefault="004A132A" w:rsidP="004A132A">
      <w:pPr>
        <w:spacing w:after="0" w:line="240" w:lineRule="auto"/>
        <w:contextualSpacing/>
        <w:jc w:val="both"/>
        <w:rPr>
          <w:rFonts w:eastAsia="Calibri" w:cstheme="minorHAnsi"/>
        </w:rPr>
      </w:pPr>
    </w:p>
    <w:tbl>
      <w:tblPr>
        <w:tblW w:w="9857" w:type="dxa"/>
        <w:tblInd w:w="94" w:type="dxa"/>
        <w:tblLayout w:type="fixed"/>
        <w:tblCellMar>
          <w:left w:w="0" w:type="dxa"/>
          <w:right w:w="0" w:type="dxa"/>
        </w:tblCellMar>
        <w:tblLook w:val="01E0" w:firstRow="1" w:lastRow="1" w:firstColumn="1" w:lastColumn="1" w:noHBand="0" w:noVBand="0"/>
      </w:tblPr>
      <w:tblGrid>
        <w:gridCol w:w="7908"/>
        <w:gridCol w:w="1949"/>
      </w:tblGrid>
      <w:tr w:rsidR="004A132A" w:rsidRPr="00774EC9" w:rsidTr="00D227ED">
        <w:trPr>
          <w:trHeight w:hRule="exact" w:val="314"/>
        </w:trPr>
        <w:tc>
          <w:tcPr>
            <w:tcW w:w="7908" w:type="dxa"/>
            <w:tcBorders>
              <w:top w:val="single" w:sz="4" w:space="0" w:color="000000"/>
              <w:left w:val="single" w:sz="4" w:space="0" w:color="000000"/>
              <w:bottom w:val="single" w:sz="4" w:space="0" w:color="000000"/>
              <w:right w:val="single" w:sz="4" w:space="0" w:color="000000"/>
            </w:tcBorders>
          </w:tcPr>
          <w:p w:rsidR="004A132A" w:rsidRPr="00063EEF" w:rsidRDefault="004A132A" w:rsidP="00D227ED">
            <w:pPr>
              <w:spacing w:after="0" w:line="272" w:lineRule="exact"/>
              <w:ind w:left="102" w:right="-20"/>
              <w:rPr>
                <w:rFonts w:eastAsia="Times New Roman" w:cstheme="minorHAnsi"/>
                <w:sz w:val="20"/>
                <w:szCs w:val="20"/>
                <w:lang w:eastAsia="it-IT"/>
              </w:rPr>
            </w:pPr>
            <w:r w:rsidRPr="00063EEF">
              <w:rPr>
                <w:rFonts w:eastAsia="Times New Roman" w:cstheme="minorHAnsi"/>
                <w:b/>
                <w:bCs/>
                <w:sz w:val="20"/>
                <w:szCs w:val="20"/>
                <w:lang w:eastAsia="it-IT"/>
              </w:rPr>
              <w:t>E</w:t>
            </w:r>
            <w:r w:rsidRPr="00063EEF">
              <w:rPr>
                <w:rFonts w:eastAsia="Times New Roman" w:cstheme="minorHAnsi"/>
                <w:b/>
                <w:bCs/>
                <w:spacing w:val="1"/>
                <w:sz w:val="20"/>
                <w:szCs w:val="20"/>
                <w:lang w:eastAsia="it-IT"/>
              </w:rPr>
              <w:t>S</w:t>
            </w:r>
            <w:r w:rsidRPr="00063EEF">
              <w:rPr>
                <w:rFonts w:eastAsia="Times New Roman" w:cstheme="minorHAnsi"/>
                <w:b/>
                <w:bCs/>
                <w:spacing w:val="-3"/>
                <w:sz w:val="20"/>
                <w:szCs w:val="20"/>
                <w:lang w:eastAsia="it-IT"/>
              </w:rPr>
              <w:t>P</w:t>
            </w:r>
            <w:r w:rsidRPr="00063EEF">
              <w:rPr>
                <w:rFonts w:eastAsia="Times New Roman" w:cstheme="minorHAnsi"/>
                <w:b/>
                <w:bCs/>
                <w:sz w:val="20"/>
                <w:szCs w:val="20"/>
                <w:lang w:eastAsia="it-IT"/>
              </w:rPr>
              <w:t>ERIEN</w:t>
            </w:r>
            <w:r w:rsidRPr="00063EEF">
              <w:rPr>
                <w:rFonts w:eastAsia="Times New Roman" w:cstheme="minorHAnsi"/>
                <w:b/>
                <w:bCs/>
                <w:spacing w:val="-2"/>
                <w:sz w:val="20"/>
                <w:szCs w:val="20"/>
                <w:lang w:eastAsia="it-IT"/>
              </w:rPr>
              <w:t>Z</w:t>
            </w:r>
            <w:r w:rsidRPr="00063EEF">
              <w:rPr>
                <w:rFonts w:eastAsia="Times New Roman" w:cstheme="minorHAnsi"/>
                <w:b/>
                <w:bCs/>
                <w:sz w:val="20"/>
                <w:szCs w:val="20"/>
                <w:lang w:eastAsia="it-IT"/>
              </w:rPr>
              <w:t>E/</w:t>
            </w:r>
            <w:r w:rsidRPr="00063EEF">
              <w:rPr>
                <w:rFonts w:eastAsia="Times New Roman" w:cstheme="minorHAnsi"/>
                <w:b/>
                <w:bCs/>
                <w:spacing w:val="1"/>
                <w:sz w:val="20"/>
                <w:szCs w:val="20"/>
                <w:lang w:eastAsia="it-IT"/>
              </w:rPr>
              <w:t>T</w:t>
            </w:r>
            <w:r w:rsidRPr="00063EEF">
              <w:rPr>
                <w:rFonts w:eastAsia="Times New Roman" w:cstheme="minorHAnsi"/>
                <w:b/>
                <w:bCs/>
                <w:sz w:val="20"/>
                <w:szCs w:val="20"/>
                <w:lang w:eastAsia="it-IT"/>
              </w:rPr>
              <w:t>I</w:t>
            </w:r>
            <w:r w:rsidRPr="00063EEF">
              <w:rPr>
                <w:rFonts w:eastAsia="Times New Roman" w:cstheme="minorHAnsi"/>
                <w:b/>
                <w:bCs/>
                <w:spacing w:val="1"/>
                <w:sz w:val="20"/>
                <w:szCs w:val="20"/>
                <w:lang w:eastAsia="it-IT"/>
              </w:rPr>
              <w:t>T</w:t>
            </w:r>
            <w:r w:rsidRPr="00063EEF">
              <w:rPr>
                <w:rFonts w:eastAsia="Times New Roman" w:cstheme="minorHAnsi"/>
                <w:b/>
                <w:bCs/>
                <w:sz w:val="20"/>
                <w:szCs w:val="20"/>
                <w:lang w:eastAsia="it-IT"/>
              </w:rPr>
              <w:t>O</w:t>
            </w:r>
            <w:r w:rsidRPr="00063EEF">
              <w:rPr>
                <w:rFonts w:eastAsia="Times New Roman" w:cstheme="minorHAnsi"/>
                <w:b/>
                <w:bCs/>
                <w:spacing w:val="1"/>
                <w:sz w:val="20"/>
                <w:szCs w:val="20"/>
                <w:lang w:eastAsia="it-IT"/>
              </w:rPr>
              <w:t>L</w:t>
            </w:r>
            <w:r w:rsidRPr="00063EEF">
              <w:rPr>
                <w:rFonts w:eastAsia="Times New Roman" w:cstheme="minorHAnsi"/>
                <w:b/>
                <w:bCs/>
                <w:sz w:val="20"/>
                <w:szCs w:val="20"/>
                <w:lang w:eastAsia="it-IT"/>
              </w:rPr>
              <w:t>I</w:t>
            </w:r>
            <w:r w:rsidRPr="00063EEF">
              <w:rPr>
                <w:rFonts w:eastAsia="Times New Roman" w:cstheme="minorHAnsi"/>
                <w:b/>
                <w:bCs/>
                <w:spacing w:val="-2"/>
                <w:sz w:val="20"/>
                <w:szCs w:val="20"/>
                <w:lang w:eastAsia="it-IT"/>
              </w:rPr>
              <w:t xml:space="preserve"> </w:t>
            </w:r>
            <w:r w:rsidRPr="00063EEF">
              <w:rPr>
                <w:rFonts w:eastAsia="Times New Roman" w:cstheme="minorHAnsi"/>
                <w:b/>
                <w:bCs/>
                <w:sz w:val="20"/>
                <w:szCs w:val="20"/>
                <w:lang w:eastAsia="it-IT"/>
              </w:rPr>
              <w:t>V</w:t>
            </w:r>
            <w:r w:rsidRPr="00063EEF">
              <w:rPr>
                <w:rFonts w:eastAsia="Times New Roman" w:cstheme="minorHAnsi"/>
                <w:b/>
                <w:bCs/>
                <w:spacing w:val="-1"/>
                <w:sz w:val="20"/>
                <w:szCs w:val="20"/>
                <w:lang w:eastAsia="it-IT"/>
              </w:rPr>
              <w:t>A</w:t>
            </w:r>
            <w:r w:rsidRPr="00063EEF">
              <w:rPr>
                <w:rFonts w:eastAsia="Times New Roman" w:cstheme="minorHAnsi"/>
                <w:b/>
                <w:bCs/>
                <w:sz w:val="20"/>
                <w:szCs w:val="20"/>
                <w:lang w:eastAsia="it-IT"/>
              </w:rPr>
              <w:t xml:space="preserve">LUTABILI </w:t>
            </w:r>
          </w:p>
        </w:tc>
        <w:tc>
          <w:tcPr>
            <w:tcW w:w="1949" w:type="dxa"/>
            <w:tcBorders>
              <w:top w:val="single" w:sz="4" w:space="0" w:color="000000"/>
              <w:left w:val="single" w:sz="4" w:space="0" w:color="000000"/>
              <w:bottom w:val="single" w:sz="4" w:space="0" w:color="000000"/>
              <w:right w:val="single" w:sz="4" w:space="0" w:color="000000"/>
            </w:tcBorders>
          </w:tcPr>
          <w:p w:rsidR="004A132A" w:rsidRPr="00063EEF" w:rsidRDefault="004A132A" w:rsidP="00D227ED">
            <w:pPr>
              <w:spacing w:after="0" w:line="272" w:lineRule="exact"/>
              <w:ind w:left="102" w:right="-20"/>
              <w:rPr>
                <w:rFonts w:eastAsia="Times New Roman" w:cstheme="minorHAnsi"/>
                <w:sz w:val="20"/>
                <w:szCs w:val="20"/>
                <w:lang w:eastAsia="it-IT"/>
              </w:rPr>
            </w:pPr>
            <w:r w:rsidRPr="00063EEF">
              <w:rPr>
                <w:rFonts w:eastAsia="Times New Roman" w:cstheme="minorHAnsi"/>
                <w:b/>
                <w:bCs/>
                <w:spacing w:val="-3"/>
                <w:sz w:val="20"/>
                <w:szCs w:val="20"/>
                <w:lang w:eastAsia="it-IT"/>
              </w:rPr>
              <w:t>P</w:t>
            </w:r>
            <w:r w:rsidRPr="00063EEF">
              <w:rPr>
                <w:rFonts w:eastAsia="Times New Roman" w:cstheme="minorHAnsi"/>
                <w:b/>
                <w:bCs/>
                <w:spacing w:val="2"/>
                <w:sz w:val="20"/>
                <w:szCs w:val="20"/>
                <w:lang w:eastAsia="it-IT"/>
              </w:rPr>
              <w:t>U</w:t>
            </w:r>
            <w:r w:rsidRPr="00063EEF">
              <w:rPr>
                <w:rFonts w:eastAsia="Times New Roman" w:cstheme="minorHAnsi"/>
                <w:b/>
                <w:bCs/>
                <w:sz w:val="20"/>
                <w:szCs w:val="20"/>
                <w:lang w:eastAsia="it-IT"/>
              </w:rPr>
              <w:t>NTI</w:t>
            </w:r>
          </w:p>
        </w:tc>
      </w:tr>
      <w:tr w:rsidR="004A132A" w:rsidRPr="00774EC9" w:rsidTr="00D227ED">
        <w:trPr>
          <w:trHeight w:hRule="exact" w:val="1533"/>
        </w:trPr>
        <w:tc>
          <w:tcPr>
            <w:tcW w:w="7908" w:type="dxa"/>
            <w:tcBorders>
              <w:top w:val="single" w:sz="4" w:space="0" w:color="000000"/>
              <w:left w:val="single" w:sz="4" w:space="0" w:color="000000"/>
              <w:bottom w:val="single" w:sz="4" w:space="0" w:color="000000"/>
              <w:right w:val="single" w:sz="4" w:space="0" w:color="000000"/>
            </w:tcBorders>
          </w:tcPr>
          <w:p w:rsidR="004A132A" w:rsidRPr="00063EEF" w:rsidRDefault="004A132A" w:rsidP="00D227ED">
            <w:pPr>
              <w:spacing w:after="0" w:line="240" w:lineRule="auto"/>
              <w:ind w:left="195"/>
              <w:rPr>
                <w:rFonts w:eastAsia="Calibri" w:cstheme="minorHAnsi"/>
                <w:color w:val="000000"/>
                <w:sz w:val="20"/>
                <w:szCs w:val="20"/>
              </w:rPr>
            </w:pPr>
            <w:r w:rsidRPr="00063EEF">
              <w:rPr>
                <w:rFonts w:eastAsia="Calibri" w:cstheme="minorHAnsi"/>
                <w:color w:val="000000"/>
                <w:sz w:val="20"/>
                <w:szCs w:val="20"/>
              </w:rPr>
              <w:t xml:space="preserve">Laurea specialistica e/o vecchio ordinamento </w:t>
            </w:r>
          </w:p>
          <w:p w:rsidR="004A132A" w:rsidRPr="00063EEF" w:rsidRDefault="004A132A" w:rsidP="00D227ED">
            <w:pPr>
              <w:spacing w:after="0" w:line="240" w:lineRule="auto"/>
              <w:ind w:left="195"/>
              <w:rPr>
                <w:rFonts w:eastAsia="Calibri" w:cstheme="minorHAnsi"/>
                <w:color w:val="000000"/>
                <w:sz w:val="20"/>
                <w:szCs w:val="20"/>
              </w:rPr>
            </w:pPr>
            <w:r w:rsidRPr="00063EEF">
              <w:rPr>
                <w:rFonts w:eastAsia="Calibri" w:cstheme="minorHAnsi"/>
                <w:color w:val="000000"/>
                <w:sz w:val="20"/>
                <w:szCs w:val="20"/>
              </w:rPr>
              <w:t xml:space="preserve"> 110 con lode: 10 punti</w:t>
            </w:r>
          </w:p>
          <w:p w:rsidR="004A132A" w:rsidRPr="00063EEF" w:rsidRDefault="004A132A" w:rsidP="00D227ED">
            <w:pPr>
              <w:spacing w:after="0" w:line="240" w:lineRule="auto"/>
              <w:ind w:left="195"/>
              <w:rPr>
                <w:rFonts w:eastAsia="Calibri" w:cstheme="minorHAnsi"/>
                <w:color w:val="000000"/>
                <w:sz w:val="20"/>
                <w:szCs w:val="20"/>
              </w:rPr>
            </w:pPr>
            <w:r w:rsidRPr="00063EEF">
              <w:rPr>
                <w:rFonts w:eastAsia="Calibri" w:cstheme="minorHAnsi"/>
                <w:color w:val="000000"/>
                <w:sz w:val="20"/>
                <w:szCs w:val="20"/>
              </w:rPr>
              <w:t xml:space="preserve"> 110 - 106: 8 punti</w:t>
            </w:r>
          </w:p>
          <w:p w:rsidR="004A132A" w:rsidRPr="00063EEF" w:rsidRDefault="004A132A" w:rsidP="00D227ED">
            <w:pPr>
              <w:spacing w:after="0" w:line="240" w:lineRule="auto"/>
              <w:ind w:left="195"/>
              <w:rPr>
                <w:rFonts w:eastAsia="Calibri" w:cstheme="minorHAnsi"/>
                <w:color w:val="000000"/>
                <w:sz w:val="20"/>
                <w:szCs w:val="20"/>
              </w:rPr>
            </w:pPr>
            <w:r w:rsidRPr="00063EEF">
              <w:rPr>
                <w:rFonts w:eastAsia="Calibri" w:cstheme="minorHAnsi"/>
                <w:color w:val="000000"/>
                <w:sz w:val="20"/>
                <w:szCs w:val="20"/>
              </w:rPr>
              <w:t xml:space="preserve"> 105 -101: 5 punti</w:t>
            </w:r>
          </w:p>
          <w:p w:rsidR="004A132A" w:rsidRPr="00063EEF" w:rsidRDefault="004A132A" w:rsidP="00D227ED">
            <w:pPr>
              <w:spacing w:after="0" w:line="240" w:lineRule="auto"/>
              <w:ind w:left="195"/>
              <w:rPr>
                <w:rFonts w:eastAsia="Calibri" w:cstheme="minorHAnsi"/>
                <w:color w:val="000000"/>
                <w:sz w:val="20"/>
                <w:szCs w:val="20"/>
              </w:rPr>
            </w:pPr>
            <w:r w:rsidRPr="00063EEF">
              <w:rPr>
                <w:rFonts w:eastAsia="Calibri" w:cstheme="minorHAnsi"/>
                <w:color w:val="000000"/>
                <w:sz w:val="20"/>
                <w:szCs w:val="20"/>
              </w:rPr>
              <w:t>Pari o inferiore a 100: 3 punti</w:t>
            </w:r>
          </w:p>
          <w:p w:rsidR="004A132A" w:rsidRPr="00063EEF" w:rsidRDefault="004A132A" w:rsidP="00D227ED">
            <w:pPr>
              <w:spacing w:after="0" w:line="240" w:lineRule="auto"/>
              <w:ind w:left="195"/>
              <w:rPr>
                <w:rFonts w:eastAsia="Calibri" w:cstheme="minorHAnsi"/>
                <w:color w:val="000000"/>
                <w:sz w:val="20"/>
                <w:szCs w:val="20"/>
              </w:rPr>
            </w:pPr>
          </w:p>
          <w:p w:rsidR="004A132A" w:rsidRPr="00063EEF" w:rsidRDefault="004A132A" w:rsidP="00D227ED">
            <w:pPr>
              <w:spacing w:after="0" w:line="240" w:lineRule="auto"/>
              <w:ind w:left="195"/>
              <w:rPr>
                <w:rFonts w:eastAsia="Calibri" w:cstheme="minorHAnsi"/>
                <w:color w:val="000000"/>
                <w:sz w:val="20"/>
                <w:szCs w:val="20"/>
              </w:rPr>
            </w:pPr>
          </w:p>
          <w:p w:rsidR="004A132A" w:rsidRPr="00063EEF" w:rsidRDefault="004A132A" w:rsidP="00D227ED">
            <w:pPr>
              <w:spacing w:after="0" w:line="240" w:lineRule="auto"/>
              <w:ind w:left="195"/>
              <w:rPr>
                <w:rFonts w:eastAsia="Calibri" w:cstheme="minorHAnsi"/>
                <w:color w:val="000000"/>
                <w:sz w:val="20"/>
                <w:szCs w:val="20"/>
              </w:rPr>
            </w:pPr>
          </w:p>
        </w:tc>
        <w:tc>
          <w:tcPr>
            <w:tcW w:w="1949" w:type="dxa"/>
            <w:tcBorders>
              <w:top w:val="single" w:sz="4" w:space="0" w:color="000000"/>
              <w:left w:val="single" w:sz="4" w:space="0" w:color="000000"/>
              <w:bottom w:val="single" w:sz="4" w:space="0" w:color="000000"/>
              <w:right w:val="single" w:sz="4" w:space="0" w:color="000000"/>
            </w:tcBorders>
          </w:tcPr>
          <w:p w:rsidR="004A132A" w:rsidRPr="00063EEF" w:rsidRDefault="004A132A" w:rsidP="00D227ED">
            <w:pPr>
              <w:spacing w:after="0"/>
              <w:ind w:left="135"/>
              <w:rPr>
                <w:rFonts w:eastAsia="Calibri" w:cstheme="minorHAnsi"/>
                <w:color w:val="000000"/>
                <w:sz w:val="20"/>
                <w:szCs w:val="20"/>
              </w:rPr>
            </w:pPr>
            <w:r w:rsidRPr="00063EEF">
              <w:rPr>
                <w:rFonts w:eastAsia="Calibri" w:cstheme="minorHAnsi"/>
                <w:color w:val="000000"/>
                <w:sz w:val="20"/>
                <w:szCs w:val="20"/>
              </w:rPr>
              <w:t xml:space="preserve"> Max 10 punti</w:t>
            </w:r>
          </w:p>
        </w:tc>
      </w:tr>
      <w:tr w:rsidR="004A132A" w:rsidRPr="00774EC9" w:rsidTr="00D227ED">
        <w:trPr>
          <w:trHeight w:hRule="exact" w:val="1745"/>
        </w:trPr>
        <w:tc>
          <w:tcPr>
            <w:tcW w:w="7908" w:type="dxa"/>
            <w:tcBorders>
              <w:top w:val="single" w:sz="4" w:space="0" w:color="000000"/>
              <w:left w:val="single" w:sz="4" w:space="0" w:color="000000"/>
              <w:bottom w:val="single" w:sz="4" w:space="0" w:color="000000"/>
              <w:right w:val="single" w:sz="4" w:space="0" w:color="000000"/>
            </w:tcBorders>
          </w:tcPr>
          <w:p w:rsidR="004A132A" w:rsidRPr="00063EEF" w:rsidRDefault="004A132A" w:rsidP="00D227ED">
            <w:pPr>
              <w:spacing w:after="0" w:line="240" w:lineRule="auto"/>
              <w:ind w:left="195"/>
              <w:rPr>
                <w:rFonts w:eastAsia="Calibri" w:cstheme="minorHAnsi"/>
                <w:sz w:val="20"/>
                <w:szCs w:val="20"/>
              </w:rPr>
            </w:pPr>
            <w:r w:rsidRPr="00063EEF">
              <w:rPr>
                <w:rFonts w:eastAsia="Calibri" w:cstheme="minorHAnsi"/>
                <w:color w:val="000000"/>
                <w:sz w:val="20"/>
                <w:szCs w:val="20"/>
              </w:rPr>
              <w:t>Laurea Triennale (</w:t>
            </w:r>
            <w:r w:rsidRPr="00063EEF">
              <w:rPr>
                <w:rFonts w:eastAsia="Calibri" w:cstheme="minorHAnsi"/>
                <w:b/>
                <w:i/>
                <w:color w:val="000000"/>
                <w:sz w:val="20"/>
                <w:szCs w:val="20"/>
              </w:rPr>
              <w:t>Solo se non si è in possesso di laurea specialistica o vecchio ordinamento</w:t>
            </w:r>
            <w:r w:rsidRPr="00063EEF">
              <w:rPr>
                <w:rFonts w:eastAsia="Calibri" w:cstheme="minorHAnsi"/>
                <w:color w:val="000000"/>
                <w:sz w:val="20"/>
                <w:szCs w:val="20"/>
              </w:rPr>
              <w:t>)</w:t>
            </w:r>
          </w:p>
          <w:p w:rsidR="004A132A" w:rsidRPr="00063EEF" w:rsidRDefault="004A132A" w:rsidP="00D227ED">
            <w:pPr>
              <w:spacing w:after="0" w:line="240" w:lineRule="auto"/>
              <w:ind w:left="195"/>
              <w:rPr>
                <w:rFonts w:eastAsia="Calibri" w:cstheme="minorHAnsi"/>
                <w:sz w:val="20"/>
                <w:szCs w:val="20"/>
              </w:rPr>
            </w:pPr>
            <w:r w:rsidRPr="00063EEF">
              <w:rPr>
                <w:rFonts w:eastAsia="Calibri" w:cstheme="minorHAnsi"/>
                <w:color w:val="000000"/>
                <w:sz w:val="20"/>
                <w:szCs w:val="20"/>
              </w:rPr>
              <w:t>110 con lode: 7 punti</w:t>
            </w:r>
          </w:p>
          <w:p w:rsidR="004A132A" w:rsidRPr="00063EEF" w:rsidRDefault="004A132A" w:rsidP="00D227ED">
            <w:pPr>
              <w:spacing w:after="0" w:line="240" w:lineRule="auto"/>
              <w:ind w:left="195"/>
              <w:rPr>
                <w:rFonts w:eastAsia="Calibri" w:cstheme="minorHAnsi"/>
                <w:sz w:val="20"/>
                <w:szCs w:val="20"/>
              </w:rPr>
            </w:pPr>
            <w:r w:rsidRPr="00063EEF">
              <w:rPr>
                <w:rFonts w:eastAsia="Calibri" w:cstheme="minorHAnsi"/>
                <w:color w:val="000000"/>
                <w:sz w:val="20"/>
                <w:szCs w:val="20"/>
              </w:rPr>
              <w:t>110 – 106: 5 punti</w:t>
            </w:r>
          </w:p>
          <w:p w:rsidR="004A132A" w:rsidRPr="00063EEF" w:rsidRDefault="004A132A" w:rsidP="00D227ED">
            <w:pPr>
              <w:spacing w:after="0" w:line="240" w:lineRule="auto"/>
              <w:ind w:left="195"/>
              <w:rPr>
                <w:rFonts w:eastAsia="Calibri" w:cstheme="minorHAnsi"/>
                <w:sz w:val="20"/>
                <w:szCs w:val="20"/>
              </w:rPr>
            </w:pPr>
            <w:r w:rsidRPr="00063EEF">
              <w:rPr>
                <w:rFonts w:eastAsia="Calibri" w:cstheme="minorHAnsi"/>
                <w:color w:val="000000"/>
                <w:sz w:val="20"/>
                <w:szCs w:val="20"/>
              </w:rPr>
              <w:t>105 -101: 3 punti</w:t>
            </w:r>
          </w:p>
          <w:p w:rsidR="004A132A" w:rsidRPr="00063EEF" w:rsidRDefault="004A132A" w:rsidP="00D227ED">
            <w:pPr>
              <w:spacing w:after="0" w:line="240" w:lineRule="auto"/>
              <w:ind w:left="195"/>
              <w:rPr>
                <w:rFonts w:eastAsia="Calibri" w:cstheme="minorHAnsi"/>
                <w:color w:val="000000"/>
                <w:sz w:val="20"/>
                <w:szCs w:val="20"/>
              </w:rPr>
            </w:pPr>
            <w:r w:rsidRPr="00063EEF">
              <w:rPr>
                <w:rFonts w:eastAsia="Calibri" w:cstheme="minorHAnsi"/>
                <w:color w:val="000000"/>
                <w:sz w:val="20"/>
                <w:szCs w:val="20"/>
              </w:rPr>
              <w:t>Pari o inferiore a 100: 2 punti</w:t>
            </w:r>
          </w:p>
          <w:p w:rsidR="004A132A" w:rsidRPr="00063EEF" w:rsidRDefault="004A132A" w:rsidP="00D227ED">
            <w:pPr>
              <w:spacing w:after="0" w:line="240" w:lineRule="auto"/>
              <w:ind w:left="195"/>
              <w:rPr>
                <w:rFonts w:eastAsia="Calibri" w:cstheme="minorHAnsi"/>
                <w:sz w:val="20"/>
                <w:szCs w:val="20"/>
              </w:rPr>
            </w:pPr>
          </w:p>
        </w:tc>
        <w:tc>
          <w:tcPr>
            <w:tcW w:w="1949" w:type="dxa"/>
            <w:tcBorders>
              <w:top w:val="single" w:sz="4" w:space="0" w:color="000000"/>
              <w:left w:val="single" w:sz="4" w:space="0" w:color="000000"/>
              <w:bottom w:val="single" w:sz="4" w:space="0" w:color="000000"/>
              <w:right w:val="single" w:sz="4" w:space="0" w:color="000000"/>
            </w:tcBorders>
          </w:tcPr>
          <w:p w:rsidR="004A132A" w:rsidRPr="00063EEF" w:rsidRDefault="004A132A" w:rsidP="00D227ED">
            <w:pPr>
              <w:spacing w:after="0"/>
              <w:ind w:left="135"/>
              <w:rPr>
                <w:rFonts w:eastAsia="Calibri" w:cstheme="minorHAnsi"/>
                <w:sz w:val="20"/>
                <w:szCs w:val="20"/>
              </w:rPr>
            </w:pPr>
            <w:r w:rsidRPr="00063EEF">
              <w:rPr>
                <w:rFonts w:eastAsia="Calibri" w:cstheme="minorHAnsi"/>
                <w:color w:val="000000"/>
                <w:sz w:val="20"/>
                <w:szCs w:val="20"/>
              </w:rPr>
              <w:t>Max 7 punti</w:t>
            </w:r>
          </w:p>
        </w:tc>
      </w:tr>
      <w:tr w:rsidR="00063EEF" w:rsidRPr="00774EC9" w:rsidTr="007D1317">
        <w:trPr>
          <w:trHeight w:hRule="exact" w:val="1335"/>
        </w:trPr>
        <w:tc>
          <w:tcPr>
            <w:tcW w:w="7908" w:type="dxa"/>
            <w:tcBorders>
              <w:top w:val="single" w:sz="4" w:space="0" w:color="000000"/>
              <w:left w:val="single" w:sz="4" w:space="0" w:color="000000"/>
              <w:bottom w:val="single" w:sz="4" w:space="0" w:color="000000"/>
              <w:right w:val="single" w:sz="4" w:space="0" w:color="000000"/>
            </w:tcBorders>
          </w:tcPr>
          <w:p w:rsidR="00063EEF" w:rsidRPr="00063EEF" w:rsidRDefault="00063EEF" w:rsidP="00D227ED">
            <w:pPr>
              <w:spacing w:after="0" w:line="240" w:lineRule="auto"/>
              <w:ind w:left="195"/>
              <w:rPr>
                <w:rFonts w:eastAsia="Calibri" w:cstheme="minorHAnsi"/>
                <w:color w:val="000000"/>
                <w:sz w:val="20"/>
                <w:szCs w:val="20"/>
              </w:rPr>
            </w:pPr>
            <w:r w:rsidRPr="00063EEF">
              <w:rPr>
                <w:rFonts w:eastAsia="Calibri" w:cstheme="minorHAnsi"/>
                <w:color w:val="000000"/>
                <w:sz w:val="20"/>
                <w:szCs w:val="20"/>
              </w:rPr>
              <w:t>Diploma specialistico quinquennale –Liceo Musicale/coreutico</w:t>
            </w:r>
            <w:r w:rsidR="007D1317">
              <w:rPr>
                <w:rFonts w:eastAsia="Calibri" w:cstheme="minorHAnsi"/>
                <w:color w:val="000000"/>
                <w:sz w:val="20"/>
                <w:szCs w:val="20"/>
              </w:rPr>
              <w:t>- 2 punti</w:t>
            </w:r>
          </w:p>
          <w:p w:rsidR="00063EEF" w:rsidRPr="00063EEF" w:rsidRDefault="00063EEF" w:rsidP="00D227ED">
            <w:pPr>
              <w:spacing w:after="0" w:line="240" w:lineRule="auto"/>
              <w:ind w:left="195"/>
              <w:rPr>
                <w:rFonts w:eastAsia="Calibri" w:cstheme="minorHAnsi"/>
                <w:color w:val="000000"/>
                <w:sz w:val="20"/>
                <w:szCs w:val="20"/>
              </w:rPr>
            </w:pPr>
            <w:r w:rsidRPr="00063EEF">
              <w:rPr>
                <w:rFonts w:eastAsia="Calibri" w:cstheme="minorHAnsi"/>
                <w:color w:val="000000"/>
                <w:sz w:val="20"/>
                <w:szCs w:val="20"/>
              </w:rPr>
              <w:t>Esperienza nell’ambito delle discipline teoriche e compositive</w:t>
            </w:r>
            <w:r w:rsidR="007D1317">
              <w:rPr>
                <w:rFonts w:eastAsia="Calibri" w:cstheme="minorHAnsi"/>
                <w:color w:val="000000"/>
                <w:sz w:val="20"/>
                <w:szCs w:val="20"/>
              </w:rPr>
              <w:t>- 1 punto</w:t>
            </w:r>
          </w:p>
          <w:p w:rsidR="00063EEF" w:rsidRPr="00063EEF" w:rsidRDefault="00063EEF" w:rsidP="00D227ED">
            <w:pPr>
              <w:spacing w:after="0" w:line="240" w:lineRule="auto"/>
              <w:ind w:left="195"/>
              <w:rPr>
                <w:rFonts w:eastAsia="Calibri" w:cstheme="minorHAnsi"/>
                <w:color w:val="000000"/>
                <w:sz w:val="20"/>
                <w:szCs w:val="20"/>
              </w:rPr>
            </w:pPr>
            <w:r w:rsidRPr="00063EEF">
              <w:rPr>
                <w:rFonts w:eastAsia="Calibri" w:cstheme="minorHAnsi"/>
                <w:color w:val="000000"/>
                <w:sz w:val="20"/>
                <w:szCs w:val="20"/>
              </w:rPr>
              <w:t>Storia della musica</w:t>
            </w:r>
            <w:r w:rsidR="007D1317">
              <w:rPr>
                <w:rFonts w:eastAsia="Calibri" w:cstheme="minorHAnsi"/>
                <w:color w:val="000000"/>
                <w:sz w:val="20"/>
                <w:szCs w:val="20"/>
              </w:rPr>
              <w:t>- 1 punto</w:t>
            </w:r>
          </w:p>
          <w:p w:rsidR="00063EEF" w:rsidRPr="00063EEF" w:rsidRDefault="00063EEF" w:rsidP="00D227ED">
            <w:pPr>
              <w:spacing w:after="0" w:line="240" w:lineRule="auto"/>
              <w:ind w:left="195"/>
              <w:rPr>
                <w:rFonts w:eastAsia="Calibri" w:cstheme="minorHAnsi"/>
                <w:color w:val="000000"/>
                <w:sz w:val="20"/>
                <w:szCs w:val="20"/>
              </w:rPr>
            </w:pPr>
            <w:r w:rsidRPr="00063EEF">
              <w:rPr>
                <w:rFonts w:eastAsia="Calibri" w:cstheme="minorHAnsi"/>
                <w:color w:val="000000"/>
                <w:sz w:val="20"/>
                <w:szCs w:val="20"/>
              </w:rPr>
              <w:t>Storia delle tecnologie musicali</w:t>
            </w:r>
            <w:r w:rsidR="007D1317">
              <w:rPr>
                <w:rFonts w:eastAsia="Calibri" w:cstheme="minorHAnsi"/>
                <w:color w:val="000000"/>
                <w:sz w:val="20"/>
                <w:szCs w:val="20"/>
              </w:rPr>
              <w:t>- 1 punto</w:t>
            </w:r>
            <w:r w:rsidRPr="00063EEF">
              <w:rPr>
                <w:rFonts w:eastAsia="Calibri" w:cstheme="minorHAnsi"/>
                <w:color w:val="000000"/>
                <w:sz w:val="20"/>
                <w:szCs w:val="20"/>
              </w:rPr>
              <w:t xml:space="preserve"> </w:t>
            </w:r>
          </w:p>
          <w:p w:rsidR="007D1317" w:rsidRPr="00063EEF" w:rsidRDefault="00063EEF" w:rsidP="007D1317">
            <w:pPr>
              <w:spacing w:after="0" w:line="240" w:lineRule="auto"/>
              <w:ind w:left="195"/>
              <w:rPr>
                <w:rFonts w:eastAsia="Calibri" w:cstheme="minorHAnsi"/>
                <w:color w:val="000000"/>
                <w:sz w:val="20"/>
                <w:szCs w:val="20"/>
              </w:rPr>
            </w:pPr>
            <w:r w:rsidRPr="00063EEF">
              <w:rPr>
                <w:rFonts w:eastAsia="Calibri" w:cstheme="minorHAnsi"/>
                <w:color w:val="000000"/>
                <w:sz w:val="20"/>
                <w:szCs w:val="20"/>
              </w:rPr>
              <w:t>Vocal coaching</w:t>
            </w:r>
            <w:r w:rsidR="007D1317">
              <w:rPr>
                <w:rFonts w:eastAsia="Calibri" w:cstheme="minorHAnsi"/>
                <w:color w:val="000000"/>
                <w:sz w:val="20"/>
                <w:szCs w:val="20"/>
              </w:rPr>
              <w:t>- 1 punto</w:t>
            </w:r>
          </w:p>
        </w:tc>
        <w:tc>
          <w:tcPr>
            <w:tcW w:w="1949" w:type="dxa"/>
            <w:tcBorders>
              <w:top w:val="single" w:sz="4" w:space="0" w:color="000000"/>
              <w:left w:val="single" w:sz="4" w:space="0" w:color="000000"/>
              <w:bottom w:val="single" w:sz="4" w:space="0" w:color="000000"/>
              <w:right w:val="single" w:sz="4" w:space="0" w:color="000000"/>
            </w:tcBorders>
          </w:tcPr>
          <w:p w:rsidR="00063EEF" w:rsidRDefault="007D1317" w:rsidP="00D227ED">
            <w:pPr>
              <w:spacing w:after="0"/>
              <w:ind w:left="135"/>
              <w:rPr>
                <w:rFonts w:eastAsia="Calibri" w:cstheme="minorHAnsi"/>
                <w:color w:val="000000"/>
                <w:sz w:val="20"/>
                <w:szCs w:val="20"/>
              </w:rPr>
            </w:pPr>
            <w:r>
              <w:rPr>
                <w:rFonts w:eastAsia="Calibri" w:cstheme="minorHAnsi"/>
                <w:color w:val="000000"/>
                <w:sz w:val="20"/>
                <w:szCs w:val="20"/>
              </w:rPr>
              <w:t>Max punti 6</w:t>
            </w:r>
          </w:p>
          <w:p w:rsidR="007D1317" w:rsidRDefault="007D1317" w:rsidP="00D227ED">
            <w:pPr>
              <w:spacing w:after="0"/>
              <w:ind w:left="135"/>
              <w:rPr>
                <w:rFonts w:eastAsia="Calibri" w:cstheme="minorHAnsi"/>
                <w:color w:val="000000"/>
                <w:sz w:val="20"/>
                <w:szCs w:val="20"/>
              </w:rPr>
            </w:pPr>
          </w:p>
          <w:p w:rsidR="007D1317" w:rsidRDefault="007D1317" w:rsidP="00D227ED">
            <w:pPr>
              <w:spacing w:after="0"/>
              <w:ind w:left="135"/>
              <w:rPr>
                <w:rFonts w:eastAsia="Calibri" w:cstheme="minorHAnsi"/>
                <w:color w:val="000000"/>
                <w:sz w:val="20"/>
                <w:szCs w:val="20"/>
              </w:rPr>
            </w:pPr>
          </w:p>
          <w:p w:rsidR="007D1317" w:rsidRDefault="007D1317" w:rsidP="00D227ED">
            <w:pPr>
              <w:spacing w:after="0"/>
              <w:ind w:left="135"/>
              <w:rPr>
                <w:rFonts w:eastAsia="Calibri" w:cstheme="minorHAnsi"/>
                <w:color w:val="000000"/>
                <w:sz w:val="20"/>
                <w:szCs w:val="20"/>
              </w:rPr>
            </w:pPr>
          </w:p>
          <w:p w:rsidR="007D1317" w:rsidRDefault="007D1317" w:rsidP="00D227ED">
            <w:pPr>
              <w:spacing w:after="0"/>
              <w:ind w:left="135"/>
              <w:rPr>
                <w:rFonts w:eastAsia="Calibri" w:cstheme="minorHAnsi"/>
                <w:color w:val="000000"/>
                <w:sz w:val="20"/>
                <w:szCs w:val="20"/>
              </w:rPr>
            </w:pPr>
          </w:p>
          <w:p w:rsidR="007D1317" w:rsidRPr="00063EEF" w:rsidRDefault="007D1317" w:rsidP="00D227ED">
            <w:pPr>
              <w:spacing w:after="0"/>
              <w:ind w:left="135"/>
              <w:rPr>
                <w:rFonts w:eastAsia="Calibri" w:cstheme="minorHAnsi"/>
                <w:color w:val="000000"/>
                <w:sz w:val="20"/>
                <w:szCs w:val="20"/>
              </w:rPr>
            </w:pPr>
          </w:p>
        </w:tc>
      </w:tr>
      <w:tr w:rsidR="004A132A" w:rsidRPr="00774EC9" w:rsidTr="00D227ED">
        <w:trPr>
          <w:trHeight w:hRule="exact" w:val="539"/>
        </w:trPr>
        <w:tc>
          <w:tcPr>
            <w:tcW w:w="7908" w:type="dxa"/>
            <w:tcBorders>
              <w:top w:val="single" w:sz="4" w:space="0" w:color="000000"/>
              <w:left w:val="single" w:sz="4" w:space="0" w:color="000000"/>
              <w:bottom w:val="single" w:sz="4" w:space="0" w:color="000000"/>
              <w:right w:val="single" w:sz="4" w:space="0" w:color="000000"/>
            </w:tcBorders>
          </w:tcPr>
          <w:p w:rsidR="004A132A" w:rsidRPr="00063EEF" w:rsidRDefault="004A132A" w:rsidP="00D227ED">
            <w:pPr>
              <w:spacing w:after="0" w:line="240" w:lineRule="auto"/>
              <w:ind w:left="195"/>
              <w:rPr>
                <w:rFonts w:eastAsia="Calibri" w:cstheme="minorHAnsi"/>
                <w:color w:val="000000"/>
                <w:sz w:val="20"/>
                <w:szCs w:val="20"/>
              </w:rPr>
            </w:pPr>
            <w:r w:rsidRPr="00063EEF">
              <w:rPr>
                <w:rFonts w:eastAsia="Calibri" w:cstheme="minorHAnsi"/>
                <w:color w:val="000000"/>
                <w:sz w:val="20"/>
                <w:szCs w:val="20"/>
              </w:rPr>
              <w:t>Docente di ruolo (1 punto per ogni anno, max 10 punti), non si computa l’anno in corso.</w:t>
            </w:r>
          </w:p>
        </w:tc>
        <w:tc>
          <w:tcPr>
            <w:tcW w:w="1949" w:type="dxa"/>
            <w:tcBorders>
              <w:top w:val="single" w:sz="4" w:space="0" w:color="000000"/>
              <w:left w:val="single" w:sz="4" w:space="0" w:color="000000"/>
              <w:bottom w:val="single" w:sz="4" w:space="0" w:color="000000"/>
              <w:right w:val="single" w:sz="4" w:space="0" w:color="000000"/>
            </w:tcBorders>
          </w:tcPr>
          <w:p w:rsidR="004A132A" w:rsidRPr="00063EEF" w:rsidRDefault="004A132A" w:rsidP="00D227ED">
            <w:pPr>
              <w:spacing w:after="0"/>
              <w:ind w:left="135"/>
              <w:rPr>
                <w:rFonts w:eastAsia="Calibri" w:cstheme="minorHAnsi"/>
                <w:color w:val="000000"/>
                <w:sz w:val="20"/>
                <w:szCs w:val="20"/>
              </w:rPr>
            </w:pPr>
            <w:r w:rsidRPr="00063EEF">
              <w:rPr>
                <w:rFonts w:eastAsia="Calibri" w:cstheme="minorHAnsi"/>
                <w:color w:val="000000"/>
                <w:sz w:val="20"/>
                <w:szCs w:val="20"/>
              </w:rPr>
              <w:t>Max 10 punti</w:t>
            </w:r>
          </w:p>
        </w:tc>
      </w:tr>
      <w:tr w:rsidR="004A132A" w:rsidRPr="00774EC9" w:rsidTr="00D227ED">
        <w:trPr>
          <w:trHeight w:hRule="exact" w:val="507"/>
        </w:trPr>
        <w:tc>
          <w:tcPr>
            <w:tcW w:w="7908" w:type="dxa"/>
            <w:tcBorders>
              <w:top w:val="single" w:sz="4" w:space="0" w:color="000000"/>
              <w:left w:val="single" w:sz="4" w:space="0" w:color="000000"/>
              <w:bottom w:val="single" w:sz="4" w:space="0" w:color="000000"/>
              <w:right w:val="single" w:sz="4" w:space="0" w:color="000000"/>
            </w:tcBorders>
            <w:vAlign w:val="center"/>
          </w:tcPr>
          <w:p w:rsidR="004A132A" w:rsidRPr="00063EEF" w:rsidRDefault="004A132A" w:rsidP="00D227ED">
            <w:pPr>
              <w:spacing w:line="240" w:lineRule="auto"/>
              <w:ind w:left="195"/>
              <w:rPr>
                <w:rFonts w:eastAsia="Calibri" w:cstheme="minorHAnsi"/>
                <w:sz w:val="20"/>
                <w:szCs w:val="20"/>
              </w:rPr>
            </w:pPr>
            <w:r w:rsidRPr="00063EEF">
              <w:rPr>
                <w:rFonts w:eastAsia="Calibri" w:cstheme="minorHAnsi"/>
                <w:color w:val="000000"/>
                <w:sz w:val="20"/>
                <w:szCs w:val="20"/>
              </w:rPr>
              <w:t xml:space="preserve"> Dottorato di ricerca attinente alla selezione</w:t>
            </w:r>
          </w:p>
        </w:tc>
        <w:tc>
          <w:tcPr>
            <w:tcW w:w="1949" w:type="dxa"/>
            <w:tcBorders>
              <w:top w:val="single" w:sz="4" w:space="0" w:color="000000"/>
              <w:left w:val="single" w:sz="4" w:space="0" w:color="000000"/>
              <w:bottom w:val="single" w:sz="4" w:space="0" w:color="000000"/>
              <w:right w:val="single" w:sz="4" w:space="0" w:color="000000"/>
            </w:tcBorders>
            <w:vAlign w:val="center"/>
          </w:tcPr>
          <w:p w:rsidR="004A132A" w:rsidRPr="00063EEF" w:rsidRDefault="004A132A" w:rsidP="00D227ED">
            <w:pPr>
              <w:rPr>
                <w:rFonts w:eastAsia="Calibri" w:cstheme="minorHAnsi"/>
                <w:sz w:val="20"/>
                <w:szCs w:val="20"/>
              </w:rPr>
            </w:pPr>
            <w:r w:rsidRPr="00063EEF">
              <w:rPr>
                <w:rFonts w:eastAsia="Calibri" w:cstheme="minorHAnsi"/>
                <w:color w:val="000000"/>
                <w:sz w:val="20"/>
                <w:szCs w:val="20"/>
              </w:rPr>
              <w:t xml:space="preserve">   Max 5 punti</w:t>
            </w:r>
          </w:p>
        </w:tc>
      </w:tr>
      <w:tr w:rsidR="004A132A" w:rsidRPr="00774EC9" w:rsidTr="00D227ED">
        <w:trPr>
          <w:trHeight w:hRule="exact" w:val="731"/>
        </w:trPr>
        <w:tc>
          <w:tcPr>
            <w:tcW w:w="7908" w:type="dxa"/>
            <w:tcBorders>
              <w:top w:val="single" w:sz="4" w:space="0" w:color="000000"/>
              <w:left w:val="single" w:sz="4" w:space="0" w:color="000000"/>
              <w:bottom w:val="single" w:sz="4" w:space="0" w:color="000000"/>
              <w:right w:val="single" w:sz="4" w:space="0" w:color="000000"/>
            </w:tcBorders>
            <w:vAlign w:val="center"/>
          </w:tcPr>
          <w:p w:rsidR="004A132A" w:rsidRPr="00063EEF" w:rsidRDefault="004A132A" w:rsidP="00D227ED">
            <w:pPr>
              <w:spacing w:line="240" w:lineRule="auto"/>
              <w:ind w:left="195"/>
              <w:rPr>
                <w:rFonts w:eastAsia="Calibri" w:cstheme="minorHAnsi"/>
                <w:color w:val="000000"/>
                <w:sz w:val="20"/>
                <w:szCs w:val="20"/>
              </w:rPr>
            </w:pPr>
            <w:r w:rsidRPr="00063EEF">
              <w:rPr>
                <w:rFonts w:eastAsia="Calibri" w:cstheme="minorHAnsi"/>
                <w:color w:val="000000"/>
                <w:sz w:val="20"/>
                <w:szCs w:val="20"/>
              </w:rPr>
              <w:t xml:space="preserve"> Esperienze di docenza (min. 20 ore) nei progetti finanziati dal FSE (PON – POR)/ /PNRR  se attinenti alla selezione (2 punti per ogni esperienza) </w:t>
            </w:r>
          </w:p>
        </w:tc>
        <w:tc>
          <w:tcPr>
            <w:tcW w:w="1949" w:type="dxa"/>
            <w:tcBorders>
              <w:top w:val="single" w:sz="4" w:space="0" w:color="000000"/>
              <w:left w:val="single" w:sz="4" w:space="0" w:color="000000"/>
              <w:bottom w:val="single" w:sz="4" w:space="0" w:color="000000"/>
              <w:right w:val="single" w:sz="4" w:space="0" w:color="000000"/>
            </w:tcBorders>
            <w:vAlign w:val="center"/>
          </w:tcPr>
          <w:p w:rsidR="004A132A" w:rsidRPr="00063EEF" w:rsidRDefault="004A132A" w:rsidP="00D227ED">
            <w:pPr>
              <w:rPr>
                <w:rFonts w:eastAsia="Calibri" w:cstheme="minorHAnsi"/>
                <w:b/>
                <w:sz w:val="20"/>
                <w:szCs w:val="20"/>
              </w:rPr>
            </w:pPr>
            <w:r w:rsidRPr="00063EEF">
              <w:rPr>
                <w:rFonts w:eastAsia="Calibri" w:cstheme="minorHAnsi"/>
                <w:color w:val="000000"/>
                <w:sz w:val="20"/>
                <w:szCs w:val="20"/>
              </w:rPr>
              <w:t xml:space="preserve">   Max 10 punti</w:t>
            </w:r>
          </w:p>
        </w:tc>
      </w:tr>
      <w:tr w:rsidR="004A132A" w:rsidRPr="00774EC9" w:rsidTr="00D227ED">
        <w:trPr>
          <w:trHeight w:hRule="exact" w:val="731"/>
        </w:trPr>
        <w:tc>
          <w:tcPr>
            <w:tcW w:w="7908" w:type="dxa"/>
            <w:tcBorders>
              <w:top w:val="single" w:sz="4" w:space="0" w:color="000000"/>
              <w:left w:val="single" w:sz="4" w:space="0" w:color="000000"/>
              <w:bottom w:val="single" w:sz="4" w:space="0" w:color="000000"/>
              <w:right w:val="single" w:sz="4" w:space="0" w:color="000000"/>
            </w:tcBorders>
          </w:tcPr>
          <w:p w:rsidR="004A132A" w:rsidRPr="00063EEF" w:rsidRDefault="004A132A" w:rsidP="00D227ED">
            <w:pPr>
              <w:spacing w:after="0" w:line="240" w:lineRule="auto"/>
              <w:ind w:left="195"/>
              <w:rPr>
                <w:rFonts w:eastAsia="Calibri" w:cstheme="minorHAnsi"/>
                <w:color w:val="000000"/>
                <w:sz w:val="20"/>
                <w:szCs w:val="20"/>
              </w:rPr>
            </w:pPr>
            <w:r w:rsidRPr="00063EEF">
              <w:rPr>
                <w:rFonts w:eastAsia="Calibri" w:cstheme="minorHAnsi"/>
                <w:color w:val="000000"/>
                <w:sz w:val="20"/>
                <w:szCs w:val="20"/>
              </w:rPr>
              <w:t>Attività di coordinatore/referente/tutor in progetti nazionali o regionali (2 punti per ogni esperienza) (</w:t>
            </w:r>
            <w:r w:rsidRPr="00063EEF">
              <w:rPr>
                <w:rFonts w:eastAsia="Calibri" w:cstheme="minorHAnsi"/>
                <w:i/>
                <w:color w:val="000000"/>
                <w:sz w:val="20"/>
                <w:szCs w:val="20"/>
              </w:rPr>
              <w:t>Specificare ogni singola esperienza</w:t>
            </w:r>
            <w:r w:rsidRPr="00063EEF">
              <w:rPr>
                <w:rFonts w:eastAsia="Calibri" w:cstheme="minorHAnsi"/>
                <w:color w:val="000000"/>
                <w:sz w:val="20"/>
                <w:szCs w:val="20"/>
              </w:rPr>
              <w:t>)</w:t>
            </w:r>
          </w:p>
          <w:p w:rsidR="004A132A" w:rsidRPr="00063EEF" w:rsidRDefault="004A132A" w:rsidP="00D227ED">
            <w:pPr>
              <w:spacing w:after="0" w:line="240" w:lineRule="auto"/>
              <w:ind w:left="195"/>
              <w:rPr>
                <w:rFonts w:eastAsia="Calibri" w:cstheme="minorHAnsi"/>
                <w:color w:val="000000"/>
                <w:sz w:val="20"/>
                <w:szCs w:val="20"/>
              </w:rPr>
            </w:pPr>
          </w:p>
        </w:tc>
        <w:tc>
          <w:tcPr>
            <w:tcW w:w="1949" w:type="dxa"/>
            <w:tcBorders>
              <w:top w:val="single" w:sz="4" w:space="0" w:color="000000"/>
              <w:left w:val="single" w:sz="4" w:space="0" w:color="000000"/>
              <w:bottom w:val="single" w:sz="4" w:space="0" w:color="000000"/>
              <w:right w:val="single" w:sz="4" w:space="0" w:color="000000"/>
            </w:tcBorders>
          </w:tcPr>
          <w:p w:rsidR="004A132A" w:rsidRPr="00063EEF" w:rsidRDefault="004A132A" w:rsidP="00D227ED">
            <w:pPr>
              <w:spacing w:after="0"/>
              <w:ind w:left="135"/>
              <w:rPr>
                <w:rFonts w:eastAsia="Calibri" w:cstheme="minorHAnsi"/>
                <w:color w:val="000000"/>
                <w:sz w:val="20"/>
                <w:szCs w:val="20"/>
              </w:rPr>
            </w:pPr>
            <w:r w:rsidRPr="00063EEF">
              <w:rPr>
                <w:rFonts w:eastAsia="Calibri" w:cstheme="minorHAnsi"/>
                <w:color w:val="000000"/>
                <w:sz w:val="20"/>
                <w:szCs w:val="20"/>
              </w:rPr>
              <w:t>Max 20 punti</w:t>
            </w:r>
          </w:p>
        </w:tc>
      </w:tr>
      <w:tr w:rsidR="004A132A" w:rsidRPr="00774EC9" w:rsidTr="00D227ED">
        <w:trPr>
          <w:trHeight w:hRule="exact" w:val="731"/>
        </w:trPr>
        <w:tc>
          <w:tcPr>
            <w:tcW w:w="7908" w:type="dxa"/>
            <w:tcBorders>
              <w:top w:val="single" w:sz="4" w:space="0" w:color="000000"/>
              <w:left w:val="single" w:sz="4" w:space="0" w:color="000000"/>
              <w:bottom w:val="single" w:sz="4" w:space="0" w:color="000000"/>
              <w:right w:val="single" w:sz="4" w:space="0" w:color="000000"/>
            </w:tcBorders>
          </w:tcPr>
          <w:p w:rsidR="004A132A" w:rsidRPr="00063EEF" w:rsidRDefault="004A132A" w:rsidP="00D227ED">
            <w:pPr>
              <w:spacing w:after="0" w:line="240" w:lineRule="auto"/>
              <w:ind w:left="195"/>
              <w:rPr>
                <w:rFonts w:eastAsia="Calibri" w:cstheme="minorHAnsi"/>
                <w:color w:val="000000"/>
                <w:sz w:val="20"/>
                <w:szCs w:val="20"/>
              </w:rPr>
            </w:pPr>
            <w:r w:rsidRPr="00063EEF">
              <w:rPr>
                <w:rFonts w:eastAsia="Calibri" w:cstheme="minorHAnsi"/>
                <w:color w:val="000000"/>
                <w:sz w:val="20"/>
                <w:szCs w:val="20"/>
              </w:rPr>
              <w:t>Competenze informatiche (ECDL, Eipass-7, LIM, Cisco) 5 punti per ogni titolo (</w:t>
            </w:r>
            <w:r w:rsidRPr="00063EEF">
              <w:rPr>
                <w:rFonts w:eastAsia="Calibri" w:cstheme="minorHAnsi"/>
                <w:i/>
                <w:color w:val="000000"/>
                <w:sz w:val="20"/>
                <w:szCs w:val="20"/>
              </w:rPr>
              <w:t>specificare i titoli posseduti</w:t>
            </w:r>
            <w:r w:rsidRPr="00063EEF">
              <w:rPr>
                <w:rFonts w:eastAsia="Calibri" w:cstheme="minorHAnsi"/>
                <w:color w:val="000000"/>
                <w:sz w:val="20"/>
                <w:szCs w:val="20"/>
              </w:rPr>
              <w:t>)</w:t>
            </w:r>
          </w:p>
        </w:tc>
        <w:tc>
          <w:tcPr>
            <w:tcW w:w="1949" w:type="dxa"/>
            <w:tcBorders>
              <w:top w:val="single" w:sz="4" w:space="0" w:color="000000"/>
              <w:left w:val="single" w:sz="4" w:space="0" w:color="000000"/>
              <w:bottom w:val="single" w:sz="4" w:space="0" w:color="000000"/>
              <w:right w:val="single" w:sz="4" w:space="0" w:color="000000"/>
            </w:tcBorders>
          </w:tcPr>
          <w:p w:rsidR="004A132A" w:rsidRPr="00063EEF" w:rsidRDefault="004A132A" w:rsidP="00D227ED">
            <w:pPr>
              <w:spacing w:after="0"/>
              <w:ind w:left="135"/>
              <w:rPr>
                <w:rFonts w:eastAsia="Calibri" w:cstheme="minorHAnsi"/>
                <w:color w:val="000000"/>
                <w:sz w:val="20"/>
                <w:szCs w:val="20"/>
              </w:rPr>
            </w:pPr>
            <w:r w:rsidRPr="00063EEF">
              <w:rPr>
                <w:rFonts w:eastAsia="Calibri" w:cstheme="minorHAnsi"/>
                <w:color w:val="000000"/>
                <w:sz w:val="20"/>
                <w:szCs w:val="20"/>
              </w:rPr>
              <w:t>Max 15 punti</w:t>
            </w:r>
          </w:p>
        </w:tc>
      </w:tr>
      <w:tr w:rsidR="004A132A" w:rsidRPr="00774EC9" w:rsidTr="00D227ED">
        <w:trPr>
          <w:trHeight w:hRule="exact" w:val="731"/>
        </w:trPr>
        <w:tc>
          <w:tcPr>
            <w:tcW w:w="7908" w:type="dxa"/>
            <w:tcBorders>
              <w:top w:val="single" w:sz="4" w:space="0" w:color="000000"/>
              <w:left w:val="single" w:sz="4" w:space="0" w:color="000000"/>
              <w:bottom w:val="single" w:sz="4" w:space="0" w:color="000000"/>
              <w:right w:val="single" w:sz="4" w:space="0" w:color="000000"/>
            </w:tcBorders>
          </w:tcPr>
          <w:p w:rsidR="004A132A" w:rsidRPr="00063EEF" w:rsidRDefault="004A132A" w:rsidP="00D227ED">
            <w:pPr>
              <w:spacing w:after="0" w:line="240" w:lineRule="auto"/>
              <w:ind w:left="195"/>
              <w:rPr>
                <w:rFonts w:eastAsia="Calibri" w:cstheme="minorHAnsi"/>
                <w:color w:val="000000"/>
                <w:sz w:val="20"/>
                <w:szCs w:val="20"/>
              </w:rPr>
            </w:pPr>
            <w:r w:rsidRPr="00063EEF">
              <w:rPr>
                <w:rFonts w:eastAsia="Calibri" w:cstheme="minorHAnsi"/>
                <w:color w:val="000000"/>
                <w:sz w:val="20"/>
                <w:szCs w:val="20"/>
              </w:rPr>
              <w:t>Attività di tutor PON/POR//PNRR  in progetti FSE, Erasmus (2 punti per ogni esperienza)</w:t>
            </w:r>
          </w:p>
        </w:tc>
        <w:tc>
          <w:tcPr>
            <w:tcW w:w="1949" w:type="dxa"/>
            <w:tcBorders>
              <w:top w:val="single" w:sz="4" w:space="0" w:color="000000"/>
              <w:left w:val="single" w:sz="4" w:space="0" w:color="000000"/>
              <w:bottom w:val="single" w:sz="4" w:space="0" w:color="000000"/>
              <w:right w:val="single" w:sz="4" w:space="0" w:color="000000"/>
            </w:tcBorders>
          </w:tcPr>
          <w:p w:rsidR="004A132A" w:rsidRPr="00063EEF" w:rsidRDefault="004A132A" w:rsidP="00D227ED">
            <w:pPr>
              <w:spacing w:after="0"/>
              <w:ind w:left="135"/>
              <w:rPr>
                <w:rFonts w:eastAsia="Calibri" w:cstheme="minorHAnsi"/>
                <w:color w:val="000000"/>
                <w:sz w:val="20"/>
                <w:szCs w:val="20"/>
              </w:rPr>
            </w:pPr>
            <w:r w:rsidRPr="00063EEF">
              <w:rPr>
                <w:rFonts w:eastAsia="Calibri" w:cstheme="minorHAnsi"/>
                <w:color w:val="000000"/>
                <w:sz w:val="20"/>
                <w:szCs w:val="20"/>
              </w:rPr>
              <w:t>Max 10 punti</w:t>
            </w:r>
          </w:p>
        </w:tc>
      </w:tr>
      <w:tr w:rsidR="004A132A" w:rsidRPr="00774EC9" w:rsidTr="00D227ED">
        <w:trPr>
          <w:trHeight w:hRule="exact" w:val="731"/>
        </w:trPr>
        <w:tc>
          <w:tcPr>
            <w:tcW w:w="7908" w:type="dxa"/>
            <w:tcBorders>
              <w:top w:val="single" w:sz="4" w:space="0" w:color="000000"/>
              <w:left w:val="single" w:sz="4" w:space="0" w:color="000000"/>
              <w:bottom w:val="single" w:sz="4" w:space="0" w:color="000000"/>
              <w:right w:val="single" w:sz="4" w:space="0" w:color="000000"/>
            </w:tcBorders>
          </w:tcPr>
          <w:p w:rsidR="004A132A" w:rsidRPr="00063EEF" w:rsidRDefault="004A132A" w:rsidP="00D227ED">
            <w:pPr>
              <w:spacing w:after="0" w:line="240" w:lineRule="auto"/>
              <w:ind w:left="195"/>
              <w:rPr>
                <w:rFonts w:eastAsia="Calibri" w:cstheme="minorHAnsi"/>
                <w:color w:val="000000"/>
                <w:sz w:val="20"/>
                <w:szCs w:val="20"/>
              </w:rPr>
            </w:pPr>
            <w:r w:rsidRPr="00063EEF">
              <w:rPr>
                <w:rFonts w:eastAsia="Calibri" w:cstheme="minorHAnsi"/>
                <w:color w:val="000000"/>
                <w:sz w:val="20"/>
                <w:szCs w:val="20"/>
              </w:rPr>
              <w:t>Esperienze concluse di Facilitatore o valutatore in progetti PON/FSE (2 punti per ogni esperienza)</w:t>
            </w:r>
          </w:p>
        </w:tc>
        <w:tc>
          <w:tcPr>
            <w:tcW w:w="1949" w:type="dxa"/>
            <w:tcBorders>
              <w:top w:val="single" w:sz="4" w:space="0" w:color="000000"/>
              <w:left w:val="single" w:sz="4" w:space="0" w:color="000000"/>
              <w:bottom w:val="single" w:sz="4" w:space="0" w:color="000000"/>
              <w:right w:val="single" w:sz="4" w:space="0" w:color="000000"/>
            </w:tcBorders>
          </w:tcPr>
          <w:p w:rsidR="004A132A" w:rsidRPr="00063EEF" w:rsidRDefault="004A132A" w:rsidP="00D227ED">
            <w:pPr>
              <w:spacing w:after="0"/>
              <w:ind w:left="135"/>
              <w:rPr>
                <w:rFonts w:eastAsia="Calibri" w:cstheme="minorHAnsi"/>
                <w:color w:val="000000"/>
                <w:sz w:val="20"/>
                <w:szCs w:val="20"/>
              </w:rPr>
            </w:pPr>
            <w:r w:rsidRPr="00063EEF">
              <w:rPr>
                <w:rFonts w:eastAsia="Calibri" w:cstheme="minorHAnsi"/>
                <w:color w:val="000000"/>
                <w:sz w:val="20"/>
                <w:szCs w:val="20"/>
              </w:rPr>
              <w:t>Max 10 punti</w:t>
            </w:r>
          </w:p>
        </w:tc>
      </w:tr>
      <w:tr w:rsidR="004A132A" w:rsidRPr="00774EC9" w:rsidTr="00D227ED">
        <w:trPr>
          <w:trHeight w:hRule="exact" w:val="731"/>
        </w:trPr>
        <w:tc>
          <w:tcPr>
            <w:tcW w:w="7908" w:type="dxa"/>
            <w:tcBorders>
              <w:top w:val="single" w:sz="4" w:space="0" w:color="000000"/>
              <w:left w:val="single" w:sz="4" w:space="0" w:color="000000"/>
              <w:bottom w:val="single" w:sz="4" w:space="0" w:color="000000"/>
              <w:right w:val="single" w:sz="4" w:space="0" w:color="000000"/>
            </w:tcBorders>
          </w:tcPr>
          <w:p w:rsidR="004A132A" w:rsidRPr="00063EEF" w:rsidRDefault="004A132A" w:rsidP="00D227ED">
            <w:pPr>
              <w:spacing w:after="0" w:line="240" w:lineRule="auto"/>
              <w:ind w:left="195"/>
              <w:rPr>
                <w:rFonts w:eastAsia="Calibri" w:cstheme="minorHAnsi"/>
                <w:color w:val="000000"/>
                <w:sz w:val="20"/>
                <w:szCs w:val="20"/>
              </w:rPr>
            </w:pPr>
            <w:r w:rsidRPr="00063EEF">
              <w:rPr>
                <w:rFonts w:eastAsia="Calibri" w:cstheme="minorHAnsi"/>
                <w:color w:val="000000"/>
                <w:sz w:val="20"/>
                <w:szCs w:val="20"/>
              </w:rPr>
              <w:t>Attestati di partecipazione corsi di formazione: Informatica/Piano digitale, della durata minima di 20 ore- 1 punto per ogni corso. (</w:t>
            </w:r>
            <w:r w:rsidRPr="00063EEF">
              <w:rPr>
                <w:rFonts w:eastAsia="Calibri" w:cstheme="minorHAnsi"/>
                <w:i/>
                <w:color w:val="000000"/>
                <w:sz w:val="20"/>
                <w:szCs w:val="20"/>
              </w:rPr>
              <w:t>Specificare i corsi</w:t>
            </w:r>
            <w:r w:rsidRPr="00063EEF">
              <w:rPr>
                <w:rFonts w:eastAsia="Calibri" w:cstheme="minorHAnsi"/>
                <w:color w:val="000000"/>
                <w:sz w:val="20"/>
                <w:szCs w:val="20"/>
              </w:rPr>
              <w:t>)</w:t>
            </w:r>
          </w:p>
        </w:tc>
        <w:tc>
          <w:tcPr>
            <w:tcW w:w="1949" w:type="dxa"/>
            <w:tcBorders>
              <w:top w:val="single" w:sz="4" w:space="0" w:color="000000"/>
              <w:left w:val="single" w:sz="4" w:space="0" w:color="000000"/>
              <w:bottom w:val="single" w:sz="4" w:space="0" w:color="000000"/>
              <w:right w:val="single" w:sz="4" w:space="0" w:color="000000"/>
            </w:tcBorders>
          </w:tcPr>
          <w:p w:rsidR="004A132A" w:rsidRPr="00063EEF" w:rsidRDefault="004A132A" w:rsidP="00D227ED">
            <w:pPr>
              <w:spacing w:after="0"/>
              <w:ind w:left="135"/>
              <w:rPr>
                <w:rFonts w:eastAsia="Calibri" w:cstheme="minorHAnsi"/>
                <w:color w:val="000000"/>
                <w:sz w:val="20"/>
                <w:szCs w:val="20"/>
              </w:rPr>
            </w:pPr>
            <w:r w:rsidRPr="00063EEF">
              <w:rPr>
                <w:rFonts w:eastAsia="Calibri" w:cstheme="minorHAnsi"/>
                <w:color w:val="000000"/>
                <w:sz w:val="20"/>
                <w:szCs w:val="20"/>
              </w:rPr>
              <w:t>Max 5 punti</w:t>
            </w:r>
          </w:p>
        </w:tc>
      </w:tr>
      <w:tr w:rsidR="00063EEF" w:rsidRPr="00774EC9" w:rsidTr="00D227ED">
        <w:trPr>
          <w:trHeight w:hRule="exact" w:val="731"/>
        </w:trPr>
        <w:tc>
          <w:tcPr>
            <w:tcW w:w="7908" w:type="dxa"/>
            <w:tcBorders>
              <w:top w:val="single" w:sz="4" w:space="0" w:color="000000"/>
              <w:left w:val="single" w:sz="4" w:space="0" w:color="000000"/>
              <w:bottom w:val="single" w:sz="4" w:space="0" w:color="000000"/>
              <w:right w:val="single" w:sz="4" w:space="0" w:color="000000"/>
            </w:tcBorders>
          </w:tcPr>
          <w:p w:rsidR="00063EEF" w:rsidRPr="00063EEF" w:rsidRDefault="00063EEF" w:rsidP="00D227ED">
            <w:pPr>
              <w:spacing w:after="0" w:line="240" w:lineRule="auto"/>
              <w:ind w:left="195"/>
              <w:rPr>
                <w:rFonts w:eastAsia="Calibri" w:cstheme="minorHAnsi"/>
                <w:color w:val="000000"/>
                <w:sz w:val="20"/>
                <w:szCs w:val="20"/>
              </w:rPr>
            </w:pPr>
            <w:r w:rsidRPr="00063EEF">
              <w:rPr>
                <w:rFonts w:eastAsia="Calibri" w:cstheme="minorHAnsi"/>
                <w:color w:val="000000"/>
                <w:sz w:val="20"/>
                <w:szCs w:val="20"/>
              </w:rPr>
              <w:t>Partecipazione ad attività pregresse, in riferimento ad analoghe competenze all’interno del Liceo N. Spedalieri</w:t>
            </w:r>
          </w:p>
        </w:tc>
        <w:tc>
          <w:tcPr>
            <w:tcW w:w="1949" w:type="dxa"/>
            <w:tcBorders>
              <w:top w:val="single" w:sz="4" w:space="0" w:color="000000"/>
              <w:left w:val="single" w:sz="4" w:space="0" w:color="000000"/>
              <w:bottom w:val="single" w:sz="4" w:space="0" w:color="000000"/>
              <w:right w:val="single" w:sz="4" w:space="0" w:color="000000"/>
            </w:tcBorders>
          </w:tcPr>
          <w:p w:rsidR="00063EEF" w:rsidRPr="00063EEF" w:rsidRDefault="00063EEF" w:rsidP="00D227ED">
            <w:pPr>
              <w:spacing w:after="0"/>
              <w:ind w:left="135"/>
              <w:rPr>
                <w:rFonts w:eastAsia="Calibri" w:cstheme="minorHAnsi"/>
                <w:color w:val="000000"/>
                <w:sz w:val="20"/>
                <w:szCs w:val="20"/>
              </w:rPr>
            </w:pPr>
            <w:r w:rsidRPr="00063EEF">
              <w:rPr>
                <w:rFonts w:eastAsia="Calibri" w:cstheme="minorHAnsi"/>
                <w:color w:val="000000"/>
                <w:sz w:val="20"/>
                <w:szCs w:val="20"/>
              </w:rPr>
              <w:t>Max 5 punti</w:t>
            </w:r>
          </w:p>
        </w:tc>
      </w:tr>
      <w:tr w:rsidR="004A132A" w:rsidRPr="00774EC9" w:rsidTr="00D227ED">
        <w:trPr>
          <w:trHeight w:hRule="exact" w:val="353"/>
        </w:trPr>
        <w:tc>
          <w:tcPr>
            <w:tcW w:w="7908" w:type="dxa"/>
            <w:tcBorders>
              <w:top w:val="single" w:sz="4" w:space="0" w:color="000000"/>
              <w:left w:val="single" w:sz="4" w:space="0" w:color="000000"/>
              <w:bottom w:val="single" w:sz="4" w:space="0" w:color="000000"/>
              <w:right w:val="single" w:sz="4" w:space="0" w:color="000000"/>
            </w:tcBorders>
          </w:tcPr>
          <w:p w:rsidR="004A132A" w:rsidRPr="00774EC9" w:rsidRDefault="004A132A" w:rsidP="00D227ED">
            <w:pPr>
              <w:spacing w:after="0" w:line="240" w:lineRule="auto"/>
              <w:ind w:left="195"/>
              <w:jc w:val="right"/>
              <w:rPr>
                <w:rFonts w:eastAsia="Calibri" w:cstheme="minorHAnsi"/>
                <w:b/>
                <w:color w:val="000000"/>
              </w:rPr>
            </w:pPr>
            <w:r w:rsidRPr="00774EC9">
              <w:rPr>
                <w:rFonts w:eastAsia="Calibri" w:cstheme="minorHAnsi"/>
                <w:b/>
                <w:color w:val="000000"/>
              </w:rPr>
              <w:t>Punteggio autocertificato dal candidato</w:t>
            </w:r>
          </w:p>
        </w:tc>
        <w:tc>
          <w:tcPr>
            <w:tcW w:w="1949" w:type="dxa"/>
            <w:tcBorders>
              <w:top w:val="single" w:sz="4" w:space="0" w:color="000000"/>
              <w:left w:val="single" w:sz="4" w:space="0" w:color="000000"/>
              <w:bottom w:val="single" w:sz="4" w:space="0" w:color="000000"/>
              <w:right w:val="single" w:sz="4" w:space="0" w:color="000000"/>
            </w:tcBorders>
          </w:tcPr>
          <w:p w:rsidR="004A132A" w:rsidRPr="00774EC9" w:rsidRDefault="004A132A" w:rsidP="00D227ED">
            <w:pPr>
              <w:spacing w:after="0"/>
              <w:ind w:left="135"/>
              <w:rPr>
                <w:rFonts w:eastAsia="Calibri" w:cstheme="minorHAnsi"/>
                <w:color w:val="000000"/>
              </w:rPr>
            </w:pPr>
          </w:p>
        </w:tc>
      </w:tr>
      <w:tr w:rsidR="004A132A" w:rsidRPr="00774EC9" w:rsidTr="00D227ED">
        <w:trPr>
          <w:trHeight w:hRule="exact" w:val="464"/>
        </w:trPr>
        <w:tc>
          <w:tcPr>
            <w:tcW w:w="7908" w:type="dxa"/>
            <w:tcBorders>
              <w:top w:val="single" w:sz="4" w:space="0" w:color="000000"/>
              <w:left w:val="single" w:sz="4" w:space="0" w:color="000000"/>
              <w:bottom w:val="single" w:sz="4" w:space="0" w:color="000000"/>
              <w:right w:val="single" w:sz="4" w:space="0" w:color="000000"/>
            </w:tcBorders>
          </w:tcPr>
          <w:p w:rsidR="004A132A" w:rsidRPr="00774EC9" w:rsidRDefault="004A132A" w:rsidP="00D227ED">
            <w:pPr>
              <w:spacing w:after="0" w:line="240" w:lineRule="auto"/>
              <w:ind w:left="195"/>
              <w:jc w:val="right"/>
              <w:rPr>
                <w:rFonts w:eastAsia="Calibri" w:cstheme="minorHAnsi"/>
                <w:b/>
                <w:color w:val="000000"/>
              </w:rPr>
            </w:pPr>
            <w:r w:rsidRPr="00774EC9">
              <w:rPr>
                <w:rFonts w:eastAsia="Calibri" w:cstheme="minorHAnsi"/>
                <w:b/>
                <w:color w:val="000000"/>
              </w:rPr>
              <w:t>Punteggio assegnato dalla commissione</w:t>
            </w:r>
          </w:p>
        </w:tc>
        <w:tc>
          <w:tcPr>
            <w:tcW w:w="1949" w:type="dxa"/>
            <w:tcBorders>
              <w:top w:val="single" w:sz="4" w:space="0" w:color="000000"/>
              <w:left w:val="single" w:sz="4" w:space="0" w:color="000000"/>
              <w:bottom w:val="single" w:sz="4" w:space="0" w:color="000000"/>
              <w:right w:val="single" w:sz="4" w:space="0" w:color="000000"/>
            </w:tcBorders>
          </w:tcPr>
          <w:p w:rsidR="004A132A" w:rsidRPr="00774EC9" w:rsidRDefault="004A132A" w:rsidP="00D227ED">
            <w:pPr>
              <w:spacing w:after="0"/>
              <w:ind w:left="135"/>
              <w:rPr>
                <w:rFonts w:eastAsia="Calibri" w:cstheme="minorHAnsi"/>
                <w:color w:val="000000"/>
              </w:rPr>
            </w:pPr>
          </w:p>
        </w:tc>
      </w:tr>
    </w:tbl>
    <w:p w:rsidR="004A132A" w:rsidRDefault="004A132A" w:rsidP="00477DDC">
      <w:pPr>
        <w:widowControl w:val="0"/>
        <w:tabs>
          <w:tab w:val="left" w:pos="1733"/>
        </w:tabs>
        <w:suppressAutoHyphens/>
        <w:spacing w:after="0" w:line="240" w:lineRule="auto"/>
        <w:ind w:right="284"/>
        <w:rPr>
          <w:rFonts w:ascii="Calibri" w:eastAsia="Calibri" w:hAnsi="Calibri" w:cs="Calibri"/>
          <w:i/>
        </w:rPr>
      </w:pPr>
      <w:bookmarkStart w:id="0" w:name="_GoBack"/>
      <w:bookmarkEnd w:id="0"/>
    </w:p>
    <w:p w:rsidR="004A132A" w:rsidRDefault="004A132A" w:rsidP="00477DDC">
      <w:pPr>
        <w:widowControl w:val="0"/>
        <w:tabs>
          <w:tab w:val="left" w:pos="1733"/>
        </w:tabs>
        <w:suppressAutoHyphens/>
        <w:spacing w:after="0" w:line="240" w:lineRule="auto"/>
        <w:ind w:right="284"/>
        <w:rPr>
          <w:rFonts w:ascii="Calibri" w:eastAsia="Calibri" w:hAnsi="Calibri" w:cs="Calibri"/>
          <w:i/>
        </w:rPr>
      </w:pPr>
      <w:r w:rsidRPr="004A132A">
        <w:rPr>
          <w:rFonts w:ascii="Calibri" w:eastAsia="Calibri" w:hAnsi="Calibri" w:cs="Calibri"/>
          <w:i/>
          <w:noProof/>
          <w:lang w:eastAsia="it-IT"/>
        </w:rPr>
        <w:drawing>
          <wp:inline distT="0" distB="0" distL="0" distR="0">
            <wp:extent cx="6210300" cy="1209675"/>
            <wp:effectExtent l="0" t="0" r="0" b="9525"/>
            <wp:docPr id="1" name="Immagine 1" descr="C:\Users\Vicepreside\Desktop\carta intest. agenda su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epreside\Desktop\carta intest. agenda sud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209675"/>
                    </a:xfrm>
                    <a:prstGeom prst="rect">
                      <a:avLst/>
                    </a:prstGeom>
                    <a:noFill/>
                    <a:ln>
                      <a:noFill/>
                    </a:ln>
                  </pic:spPr>
                </pic:pic>
              </a:graphicData>
            </a:graphic>
          </wp:inline>
        </w:drawing>
      </w:r>
    </w:p>
    <w:p w:rsidR="004A132A" w:rsidRDefault="004A132A" w:rsidP="00477DDC">
      <w:pPr>
        <w:widowControl w:val="0"/>
        <w:tabs>
          <w:tab w:val="left" w:pos="1733"/>
        </w:tabs>
        <w:suppressAutoHyphens/>
        <w:spacing w:after="0" w:line="240" w:lineRule="auto"/>
        <w:ind w:right="284"/>
        <w:rPr>
          <w:rFonts w:ascii="Calibri" w:eastAsia="Calibri" w:hAnsi="Calibri" w:cs="Calibri"/>
          <w:i/>
        </w:rPr>
      </w:pPr>
    </w:p>
    <w:p w:rsidR="004A132A" w:rsidRDefault="004A132A" w:rsidP="00477DDC">
      <w:pPr>
        <w:widowControl w:val="0"/>
        <w:tabs>
          <w:tab w:val="left" w:pos="1733"/>
        </w:tabs>
        <w:suppressAutoHyphens/>
        <w:spacing w:after="0" w:line="240" w:lineRule="auto"/>
        <w:ind w:right="284"/>
        <w:rPr>
          <w:rFonts w:ascii="Calibri" w:eastAsia="Calibri" w:hAnsi="Calibri" w:cs="Calibri"/>
          <w:i/>
        </w:rPr>
      </w:pPr>
    </w:p>
    <w:p w:rsidR="004A132A" w:rsidRDefault="004A132A" w:rsidP="00477DDC">
      <w:pPr>
        <w:widowControl w:val="0"/>
        <w:tabs>
          <w:tab w:val="left" w:pos="1733"/>
        </w:tabs>
        <w:suppressAutoHyphens/>
        <w:spacing w:after="0" w:line="240" w:lineRule="auto"/>
        <w:ind w:right="284"/>
        <w:rPr>
          <w:rFonts w:ascii="Calibri" w:eastAsia="Calibri" w:hAnsi="Calibri" w:cs="Calibri"/>
          <w:i/>
        </w:rPr>
      </w:pPr>
    </w:p>
    <w:p w:rsidR="004A132A" w:rsidRPr="00477DDC" w:rsidRDefault="004A132A" w:rsidP="00477DDC">
      <w:pPr>
        <w:widowControl w:val="0"/>
        <w:tabs>
          <w:tab w:val="left" w:pos="1733"/>
        </w:tabs>
        <w:suppressAutoHyphens/>
        <w:spacing w:after="0" w:line="240" w:lineRule="auto"/>
        <w:ind w:right="284"/>
        <w:rPr>
          <w:rFonts w:ascii="Calibri" w:eastAsia="Calibri" w:hAnsi="Calibri" w:cs="Calibri"/>
          <w:b/>
          <w:i/>
          <w:iCs/>
        </w:rPr>
      </w:pPr>
    </w:p>
    <w:p w:rsidR="00477DDC" w:rsidRPr="00477DDC" w:rsidRDefault="00477DDC" w:rsidP="00477DDC">
      <w:pPr>
        <w:widowControl w:val="0"/>
        <w:tabs>
          <w:tab w:val="left" w:pos="1733"/>
        </w:tabs>
        <w:suppressAutoHyphens/>
        <w:spacing w:after="0" w:line="240" w:lineRule="auto"/>
        <w:ind w:right="284"/>
        <w:jc w:val="center"/>
        <w:rPr>
          <w:rFonts w:ascii="Calibri" w:eastAsia="Calibri" w:hAnsi="Calibri" w:cs="Calibri"/>
          <w:b/>
          <w:i/>
          <w:iCs/>
          <w:sz w:val="24"/>
          <w:szCs w:val="24"/>
        </w:rPr>
      </w:pPr>
      <w:r w:rsidRPr="00477DDC">
        <w:rPr>
          <w:rFonts w:ascii="Calibri" w:eastAsia="Calibri" w:hAnsi="Calibri" w:cs="Calibri"/>
          <w:b/>
          <w:i/>
          <w:iCs/>
          <w:sz w:val="24"/>
          <w:szCs w:val="24"/>
        </w:rPr>
        <w:t>Dichiarazione di insussistenza di incompatibilità o cause ostative</w:t>
      </w:r>
    </w:p>
    <w:p w:rsidR="004A132A" w:rsidRDefault="004A132A" w:rsidP="00477DDC">
      <w:pPr>
        <w:keepNext/>
        <w:keepLines/>
        <w:widowControl w:val="0"/>
        <w:suppressAutoHyphens/>
        <w:spacing w:after="0" w:line="240" w:lineRule="auto"/>
        <w:outlineLvl w:val="5"/>
        <w:rPr>
          <w:rFonts w:ascii="Calibri" w:eastAsia="Calibri" w:hAnsi="Calibri" w:cs="Calibri"/>
          <w:bCs/>
          <w:i/>
          <w:iCs/>
          <w:sz w:val="24"/>
          <w:szCs w:val="24"/>
        </w:rPr>
      </w:pPr>
    </w:p>
    <w:p w:rsidR="004A132A" w:rsidRPr="004A1874" w:rsidRDefault="004A132A" w:rsidP="004A1874">
      <w:pPr>
        <w:tabs>
          <w:tab w:val="left" w:pos="11199"/>
        </w:tabs>
        <w:ind w:right="570"/>
        <w:rPr>
          <w:sz w:val="26"/>
          <w:szCs w:val="26"/>
        </w:rPr>
      </w:pPr>
      <w:r>
        <w:rPr>
          <w:rFonts w:ascii="Times New Roman" w:hAnsi="Times New Roman"/>
          <w:b/>
          <w:sz w:val="26"/>
          <w:szCs w:val="26"/>
        </w:rPr>
        <w:t xml:space="preserve">PNRR AGENDA SUD </w:t>
      </w:r>
      <w:r>
        <w:rPr>
          <w:rFonts w:ascii="Times New Roman" w:hAnsi="Times New Roman" w:cs="Times New Roman"/>
          <w:b/>
          <w:sz w:val="26"/>
          <w:szCs w:val="26"/>
        </w:rPr>
        <w:t>- Iniziative di formazione per la riduzione dei divari territoriali</w:t>
      </w:r>
      <w:r>
        <w:rPr>
          <w:rFonts w:ascii="Times New Roman" w:hAnsi="Times New Roman" w:cs="Times New Roman"/>
          <w:sz w:val="26"/>
          <w:szCs w:val="26"/>
        </w:rPr>
        <w:t>.</w:t>
      </w:r>
      <w:r>
        <w:rPr>
          <w:rFonts w:ascii="Times New Roman" w:hAnsi="Times New Roman" w:cs="Times New Roman"/>
          <w:b/>
          <w:sz w:val="26"/>
          <w:szCs w:val="26"/>
        </w:rPr>
        <w:t xml:space="preserve"> </w:t>
      </w:r>
      <w:r>
        <w:rPr>
          <w:rFonts w:ascii="Times New Roman" w:hAnsi="Times New Roman" w:cs="Times New Roman"/>
          <w:sz w:val="26"/>
          <w:szCs w:val="26"/>
        </w:rPr>
        <w:t xml:space="preserve">per la realizzazione del progetto </w:t>
      </w:r>
      <w:r>
        <w:rPr>
          <w:rFonts w:ascii="Times New Roman" w:hAnsi="Times New Roman" w:cs="Times New Roman"/>
          <w:b/>
          <w:sz w:val="26"/>
          <w:szCs w:val="26"/>
        </w:rPr>
        <w:t>“ApprendiSpeda” -</w:t>
      </w:r>
      <w:r>
        <w:rPr>
          <w:sz w:val="26"/>
          <w:szCs w:val="26"/>
        </w:rPr>
        <w:t>Missione</w:t>
      </w:r>
      <w:r>
        <w:rPr>
          <w:spacing w:val="1"/>
          <w:sz w:val="26"/>
          <w:szCs w:val="26"/>
        </w:rPr>
        <w:t xml:space="preserve"> </w:t>
      </w:r>
      <w:r>
        <w:rPr>
          <w:sz w:val="26"/>
          <w:szCs w:val="26"/>
        </w:rPr>
        <w:t>4</w:t>
      </w:r>
      <w:r>
        <w:rPr>
          <w:spacing w:val="1"/>
          <w:sz w:val="26"/>
          <w:szCs w:val="26"/>
        </w:rPr>
        <w:t xml:space="preserve"> </w:t>
      </w:r>
      <w:r>
        <w:rPr>
          <w:sz w:val="26"/>
          <w:szCs w:val="26"/>
        </w:rPr>
        <w:t>-</w:t>
      </w:r>
      <w:r>
        <w:rPr>
          <w:spacing w:val="1"/>
          <w:sz w:val="26"/>
          <w:szCs w:val="26"/>
        </w:rPr>
        <w:t xml:space="preserve"> </w:t>
      </w:r>
      <w:r>
        <w:rPr>
          <w:sz w:val="26"/>
          <w:szCs w:val="26"/>
        </w:rPr>
        <w:t>Componente</w:t>
      </w:r>
      <w:r>
        <w:rPr>
          <w:spacing w:val="1"/>
          <w:sz w:val="26"/>
          <w:szCs w:val="26"/>
        </w:rPr>
        <w:t xml:space="preserve"> </w:t>
      </w:r>
      <w:r>
        <w:rPr>
          <w:sz w:val="26"/>
          <w:szCs w:val="26"/>
        </w:rPr>
        <w:t>1</w:t>
      </w:r>
      <w:r>
        <w:rPr>
          <w:spacing w:val="1"/>
          <w:sz w:val="26"/>
          <w:szCs w:val="26"/>
        </w:rPr>
        <w:t xml:space="preserve"> </w:t>
      </w:r>
      <w:r>
        <w:rPr>
          <w:sz w:val="26"/>
          <w:szCs w:val="26"/>
        </w:rPr>
        <w:t>-</w:t>
      </w:r>
      <w:r>
        <w:rPr>
          <w:spacing w:val="1"/>
          <w:sz w:val="26"/>
          <w:szCs w:val="26"/>
        </w:rPr>
        <w:t xml:space="preserve"> </w:t>
      </w:r>
      <w:r>
        <w:rPr>
          <w:sz w:val="26"/>
          <w:szCs w:val="26"/>
        </w:rPr>
        <w:t>Investimento</w:t>
      </w:r>
      <w:r>
        <w:rPr>
          <w:spacing w:val="60"/>
          <w:sz w:val="26"/>
          <w:szCs w:val="26"/>
        </w:rPr>
        <w:t xml:space="preserve"> </w:t>
      </w:r>
      <w:r>
        <w:rPr>
          <w:sz w:val="26"/>
          <w:szCs w:val="26"/>
        </w:rPr>
        <w:t>1.4</w:t>
      </w:r>
      <w:r>
        <w:rPr>
          <w:spacing w:val="60"/>
          <w:sz w:val="26"/>
          <w:szCs w:val="26"/>
        </w:rPr>
        <w:t xml:space="preserve"> </w:t>
      </w:r>
      <w:r>
        <w:rPr>
          <w:sz w:val="26"/>
          <w:szCs w:val="26"/>
        </w:rPr>
        <w:t>-</w:t>
      </w:r>
      <w:r>
        <w:rPr>
          <w:spacing w:val="60"/>
          <w:sz w:val="26"/>
          <w:szCs w:val="26"/>
        </w:rPr>
        <w:t xml:space="preserve"> </w:t>
      </w:r>
      <w:r>
        <w:rPr>
          <w:sz w:val="26"/>
          <w:szCs w:val="26"/>
        </w:rPr>
        <w:t>Intervento</w:t>
      </w:r>
      <w:r>
        <w:rPr>
          <w:spacing w:val="1"/>
          <w:sz w:val="26"/>
          <w:szCs w:val="26"/>
        </w:rPr>
        <w:t xml:space="preserve"> </w:t>
      </w:r>
      <w:r>
        <w:rPr>
          <w:sz w:val="26"/>
          <w:szCs w:val="26"/>
        </w:rPr>
        <w:t>straordinario finalizzato alla riduzione dei divari territoriali nelle scuole secondarie di primo e di secondo</w:t>
      </w:r>
      <w:r>
        <w:rPr>
          <w:spacing w:val="1"/>
          <w:sz w:val="26"/>
          <w:szCs w:val="26"/>
        </w:rPr>
        <w:t xml:space="preserve"> </w:t>
      </w:r>
      <w:r>
        <w:rPr>
          <w:spacing w:val="-3"/>
          <w:sz w:val="26"/>
          <w:szCs w:val="26"/>
        </w:rPr>
        <w:t>g</w:t>
      </w:r>
      <w:r>
        <w:rPr>
          <w:spacing w:val="1"/>
          <w:sz w:val="26"/>
          <w:szCs w:val="26"/>
        </w:rPr>
        <w:t>r</w:t>
      </w:r>
      <w:r>
        <w:rPr>
          <w:spacing w:val="-1"/>
          <w:sz w:val="26"/>
          <w:szCs w:val="26"/>
        </w:rPr>
        <w:t>a</w:t>
      </w:r>
      <w:r>
        <w:rPr>
          <w:sz w:val="26"/>
          <w:szCs w:val="26"/>
        </w:rPr>
        <w:t>do</w:t>
      </w:r>
      <w:r>
        <w:rPr>
          <w:spacing w:val="28"/>
          <w:sz w:val="26"/>
          <w:szCs w:val="26"/>
        </w:rPr>
        <w:t xml:space="preserve"> </w:t>
      </w:r>
      <w:r>
        <w:rPr>
          <w:sz w:val="26"/>
          <w:szCs w:val="26"/>
        </w:rPr>
        <w:t xml:space="preserve">e </w:t>
      </w:r>
      <w:r>
        <w:rPr>
          <w:spacing w:val="-1"/>
          <w:sz w:val="26"/>
          <w:szCs w:val="26"/>
        </w:rPr>
        <w:t>a</w:t>
      </w:r>
      <w:r>
        <w:rPr>
          <w:sz w:val="26"/>
          <w:szCs w:val="26"/>
        </w:rPr>
        <w:t>lla</w:t>
      </w:r>
      <w:r>
        <w:rPr>
          <w:spacing w:val="27"/>
          <w:sz w:val="26"/>
          <w:szCs w:val="26"/>
        </w:rPr>
        <w:t xml:space="preserve"> </w:t>
      </w:r>
      <w:r>
        <w:rPr>
          <w:sz w:val="26"/>
          <w:szCs w:val="26"/>
        </w:rPr>
        <w:t>lotta</w:t>
      </w:r>
      <w:r>
        <w:rPr>
          <w:spacing w:val="28"/>
          <w:sz w:val="26"/>
          <w:szCs w:val="26"/>
        </w:rPr>
        <w:t xml:space="preserve"> </w:t>
      </w:r>
      <w:r>
        <w:rPr>
          <w:spacing w:val="-1"/>
          <w:sz w:val="26"/>
          <w:szCs w:val="26"/>
        </w:rPr>
        <w:t>a</w:t>
      </w:r>
      <w:r>
        <w:rPr>
          <w:sz w:val="26"/>
          <w:szCs w:val="26"/>
        </w:rPr>
        <w:t>lla</w:t>
      </w:r>
      <w:r>
        <w:rPr>
          <w:spacing w:val="27"/>
          <w:sz w:val="26"/>
          <w:szCs w:val="26"/>
        </w:rPr>
        <w:t xml:space="preserve"> </w:t>
      </w:r>
      <w:r>
        <w:rPr>
          <w:sz w:val="26"/>
          <w:szCs w:val="26"/>
        </w:rPr>
        <w:t>d</w:t>
      </w:r>
      <w:r>
        <w:rPr>
          <w:spacing w:val="2"/>
          <w:sz w:val="26"/>
          <w:szCs w:val="26"/>
        </w:rPr>
        <w:t>i</w:t>
      </w:r>
      <w:r>
        <w:rPr>
          <w:w w:val="99"/>
          <w:sz w:val="26"/>
          <w:szCs w:val="26"/>
        </w:rPr>
        <w:t>spe</w:t>
      </w:r>
      <w:r>
        <w:rPr>
          <w:spacing w:val="-2"/>
          <w:w w:val="99"/>
          <w:sz w:val="26"/>
          <w:szCs w:val="26"/>
        </w:rPr>
        <w:t>r</w:t>
      </w:r>
      <w:r>
        <w:rPr>
          <w:w w:val="99"/>
          <w:sz w:val="26"/>
          <w:szCs w:val="26"/>
        </w:rPr>
        <w:t>sione</w:t>
      </w:r>
      <w:r>
        <w:rPr>
          <w:spacing w:val="28"/>
          <w:sz w:val="26"/>
          <w:szCs w:val="26"/>
        </w:rPr>
        <w:t xml:space="preserve"> </w:t>
      </w:r>
      <w:r>
        <w:rPr>
          <w:w w:val="99"/>
          <w:sz w:val="26"/>
          <w:szCs w:val="26"/>
        </w:rPr>
        <w:t>s</w:t>
      </w:r>
      <w:r>
        <w:rPr>
          <w:spacing w:val="-1"/>
          <w:w w:val="99"/>
          <w:sz w:val="26"/>
          <w:szCs w:val="26"/>
        </w:rPr>
        <w:t>c</w:t>
      </w:r>
      <w:r>
        <w:rPr>
          <w:w w:val="99"/>
          <w:sz w:val="26"/>
          <w:szCs w:val="26"/>
        </w:rPr>
        <w:t>olasti</w:t>
      </w:r>
      <w:r>
        <w:rPr>
          <w:spacing w:val="1"/>
          <w:w w:val="99"/>
          <w:sz w:val="26"/>
          <w:szCs w:val="26"/>
        </w:rPr>
        <w:t>c</w:t>
      </w:r>
      <w:r>
        <w:rPr>
          <w:spacing w:val="3"/>
          <w:w w:val="99"/>
          <w:sz w:val="26"/>
          <w:szCs w:val="26"/>
        </w:rPr>
        <w:t>a</w:t>
      </w:r>
      <w:r>
        <w:rPr>
          <w:w w:val="99"/>
          <w:sz w:val="26"/>
          <w:szCs w:val="26"/>
        </w:rPr>
        <w:t xml:space="preserve">- </w:t>
      </w:r>
      <w:r>
        <w:rPr>
          <w:spacing w:val="-30"/>
          <w:w w:val="99"/>
          <w:sz w:val="26"/>
          <w:szCs w:val="26"/>
        </w:rPr>
        <w:t xml:space="preserve"> </w:t>
      </w:r>
      <w:r>
        <w:rPr>
          <w:spacing w:val="-1"/>
          <w:w w:val="44"/>
          <w:sz w:val="26"/>
          <w:szCs w:val="26"/>
        </w:rPr>
        <w:t>―</w:t>
      </w:r>
      <w:r>
        <w:rPr>
          <w:i/>
          <w:w w:val="99"/>
          <w:sz w:val="26"/>
          <w:szCs w:val="26"/>
        </w:rPr>
        <w:t>I</w:t>
      </w:r>
      <w:r>
        <w:rPr>
          <w:i/>
          <w:spacing w:val="1"/>
          <w:w w:val="99"/>
          <w:sz w:val="26"/>
          <w:szCs w:val="26"/>
        </w:rPr>
        <w:t>n</w:t>
      </w:r>
      <w:r>
        <w:rPr>
          <w:i/>
          <w:w w:val="99"/>
          <w:sz w:val="26"/>
          <w:szCs w:val="26"/>
        </w:rPr>
        <w:t>izi</w:t>
      </w:r>
      <w:r>
        <w:rPr>
          <w:i/>
          <w:sz w:val="26"/>
          <w:szCs w:val="26"/>
        </w:rPr>
        <w:t>ati</w:t>
      </w:r>
      <w:r>
        <w:rPr>
          <w:i/>
          <w:spacing w:val="-1"/>
          <w:sz w:val="26"/>
          <w:szCs w:val="26"/>
        </w:rPr>
        <w:t>v</w:t>
      </w:r>
      <w:r>
        <w:rPr>
          <w:i/>
          <w:sz w:val="26"/>
          <w:szCs w:val="26"/>
        </w:rPr>
        <w:t>e</w:t>
      </w:r>
      <w:r>
        <w:rPr>
          <w:i/>
          <w:spacing w:val="27"/>
          <w:sz w:val="26"/>
          <w:szCs w:val="26"/>
        </w:rPr>
        <w:t xml:space="preserve"> </w:t>
      </w:r>
      <w:r>
        <w:rPr>
          <w:i/>
          <w:sz w:val="26"/>
          <w:szCs w:val="26"/>
        </w:rPr>
        <w:t>di</w:t>
      </w:r>
      <w:r>
        <w:rPr>
          <w:i/>
          <w:spacing w:val="29"/>
          <w:sz w:val="26"/>
          <w:szCs w:val="26"/>
        </w:rPr>
        <w:t xml:space="preserve"> </w:t>
      </w:r>
      <w:r>
        <w:rPr>
          <w:i/>
          <w:w w:val="99"/>
          <w:sz w:val="26"/>
          <w:szCs w:val="26"/>
        </w:rPr>
        <w:t>formazi</w:t>
      </w:r>
      <w:r>
        <w:rPr>
          <w:i/>
          <w:sz w:val="26"/>
          <w:szCs w:val="26"/>
        </w:rPr>
        <w:t>one</w:t>
      </w:r>
      <w:r>
        <w:rPr>
          <w:i/>
          <w:spacing w:val="27"/>
          <w:sz w:val="26"/>
          <w:szCs w:val="26"/>
        </w:rPr>
        <w:t xml:space="preserve"> </w:t>
      </w:r>
      <w:r>
        <w:rPr>
          <w:i/>
          <w:sz w:val="26"/>
          <w:szCs w:val="26"/>
        </w:rPr>
        <w:t>p</w:t>
      </w:r>
      <w:r>
        <w:rPr>
          <w:i/>
          <w:spacing w:val="1"/>
          <w:sz w:val="26"/>
          <w:szCs w:val="26"/>
        </w:rPr>
        <w:t>e</w:t>
      </w:r>
      <w:r>
        <w:rPr>
          <w:i/>
          <w:w w:val="99"/>
          <w:sz w:val="26"/>
          <w:szCs w:val="26"/>
        </w:rPr>
        <w:t>r</w:t>
      </w:r>
      <w:r>
        <w:rPr>
          <w:i/>
          <w:spacing w:val="28"/>
          <w:sz w:val="26"/>
          <w:szCs w:val="26"/>
        </w:rPr>
        <w:t xml:space="preserve"> </w:t>
      </w:r>
      <w:r>
        <w:rPr>
          <w:i/>
          <w:sz w:val="26"/>
          <w:szCs w:val="26"/>
        </w:rPr>
        <w:t>la</w:t>
      </w:r>
      <w:r>
        <w:rPr>
          <w:i/>
          <w:spacing w:val="29"/>
          <w:sz w:val="26"/>
          <w:szCs w:val="26"/>
        </w:rPr>
        <w:t xml:space="preserve"> </w:t>
      </w:r>
      <w:r>
        <w:rPr>
          <w:i/>
          <w:w w:val="99"/>
          <w:sz w:val="26"/>
          <w:szCs w:val="26"/>
        </w:rPr>
        <w:t>riduz</w:t>
      </w:r>
      <w:r>
        <w:rPr>
          <w:i/>
          <w:sz w:val="26"/>
          <w:szCs w:val="26"/>
        </w:rPr>
        <w:t>ione</w:t>
      </w:r>
      <w:r>
        <w:rPr>
          <w:i/>
          <w:spacing w:val="28"/>
          <w:sz w:val="26"/>
          <w:szCs w:val="26"/>
        </w:rPr>
        <w:t xml:space="preserve"> </w:t>
      </w:r>
      <w:r>
        <w:rPr>
          <w:i/>
          <w:sz w:val="26"/>
          <w:szCs w:val="26"/>
        </w:rPr>
        <w:t>d</w:t>
      </w:r>
      <w:r>
        <w:rPr>
          <w:i/>
          <w:spacing w:val="-1"/>
          <w:sz w:val="26"/>
          <w:szCs w:val="26"/>
        </w:rPr>
        <w:t>e</w:t>
      </w:r>
      <w:r>
        <w:rPr>
          <w:i/>
          <w:sz w:val="26"/>
          <w:szCs w:val="26"/>
        </w:rPr>
        <w:t>i</w:t>
      </w:r>
      <w:r>
        <w:rPr>
          <w:i/>
          <w:spacing w:val="29"/>
          <w:sz w:val="26"/>
          <w:szCs w:val="26"/>
        </w:rPr>
        <w:t xml:space="preserve"> </w:t>
      </w:r>
      <w:r>
        <w:rPr>
          <w:i/>
          <w:sz w:val="26"/>
          <w:szCs w:val="26"/>
        </w:rPr>
        <w:t>divari</w:t>
      </w:r>
      <w:r>
        <w:rPr>
          <w:i/>
          <w:spacing w:val="28"/>
          <w:sz w:val="26"/>
          <w:szCs w:val="26"/>
        </w:rPr>
        <w:t xml:space="preserve"> </w:t>
      </w:r>
      <w:r>
        <w:rPr>
          <w:i/>
          <w:sz w:val="26"/>
          <w:szCs w:val="26"/>
        </w:rPr>
        <w:t>n</w:t>
      </w:r>
      <w:r>
        <w:rPr>
          <w:i/>
          <w:spacing w:val="-1"/>
          <w:sz w:val="26"/>
          <w:szCs w:val="26"/>
        </w:rPr>
        <w:t>e</w:t>
      </w:r>
      <w:r>
        <w:rPr>
          <w:i/>
          <w:sz w:val="26"/>
          <w:szCs w:val="26"/>
        </w:rPr>
        <w:t>gli apprendimenti nell’ambito dell’Agenda</w:t>
      </w:r>
      <w:r>
        <w:rPr>
          <w:i/>
          <w:spacing w:val="1"/>
          <w:sz w:val="26"/>
          <w:szCs w:val="26"/>
        </w:rPr>
        <w:t xml:space="preserve"> </w:t>
      </w:r>
      <w:r>
        <w:rPr>
          <w:i/>
          <w:sz w:val="26"/>
          <w:szCs w:val="26"/>
        </w:rPr>
        <w:t>Sud</w:t>
      </w:r>
      <w:r>
        <w:rPr>
          <w:spacing w:val="-1"/>
          <w:sz w:val="26"/>
          <w:szCs w:val="26"/>
        </w:rPr>
        <w:t xml:space="preserve"> </w:t>
      </w:r>
      <w:r>
        <w:rPr>
          <w:sz w:val="26"/>
          <w:szCs w:val="26"/>
        </w:rPr>
        <w:t>(DM</w:t>
      </w:r>
      <w:r>
        <w:rPr>
          <w:spacing w:val="2"/>
          <w:sz w:val="26"/>
          <w:szCs w:val="26"/>
        </w:rPr>
        <w:t xml:space="preserve"> </w:t>
      </w:r>
      <w:r>
        <w:rPr>
          <w:sz w:val="26"/>
          <w:szCs w:val="26"/>
        </w:rPr>
        <w:t>n.176/2023)</w:t>
      </w:r>
    </w:p>
    <w:p w:rsidR="004A132A" w:rsidRDefault="004A132A" w:rsidP="004A132A">
      <w:pPr>
        <w:pStyle w:val="Corpotesto"/>
        <w:tabs>
          <w:tab w:val="left" w:pos="6913"/>
          <w:tab w:val="left" w:pos="11482"/>
        </w:tabs>
        <w:ind w:left="0" w:right="428"/>
        <w:jc w:val="left"/>
        <w:rPr>
          <w:sz w:val="28"/>
          <w:szCs w:val="28"/>
        </w:rPr>
      </w:pPr>
      <w:r w:rsidRPr="00E12ECB">
        <w:rPr>
          <w:b/>
          <w:sz w:val="28"/>
          <w:szCs w:val="28"/>
        </w:rPr>
        <w:t>Codice: M4C1I1.4-2023-1362- P-48113</w:t>
      </w:r>
      <w:r>
        <w:rPr>
          <w:b/>
          <w:sz w:val="28"/>
          <w:szCs w:val="28"/>
        </w:rPr>
        <w:t>-</w:t>
      </w:r>
      <w:r>
        <w:rPr>
          <w:sz w:val="28"/>
          <w:szCs w:val="28"/>
        </w:rPr>
        <w:t xml:space="preserve"> </w:t>
      </w:r>
    </w:p>
    <w:p w:rsidR="004A132A" w:rsidRPr="004A1874" w:rsidRDefault="004A132A" w:rsidP="004A1874">
      <w:pPr>
        <w:pStyle w:val="Corpotesto"/>
        <w:tabs>
          <w:tab w:val="left" w:pos="6913"/>
          <w:tab w:val="left" w:pos="11482"/>
        </w:tabs>
        <w:ind w:left="0" w:right="428"/>
        <w:jc w:val="left"/>
        <w:rPr>
          <w:rFonts w:ascii="Times New Roman" w:hAnsi="Times New Roman"/>
        </w:rPr>
      </w:pPr>
      <w:r>
        <w:rPr>
          <w:rFonts w:ascii="Times New Roman" w:hAnsi="Times New Roman" w:cs="Times New Roman"/>
          <w:b/>
          <w:sz w:val="28"/>
          <w:szCs w:val="28"/>
        </w:rPr>
        <w:t>CUP</w:t>
      </w:r>
      <w:r w:rsidR="006D39EE" w:rsidRPr="006D39EE">
        <w:rPr>
          <w:rFonts w:ascii="Times New Roman" w:hAnsi="Times New Roman" w:cs="Times New Roman"/>
          <w:b/>
          <w:bCs/>
          <w:spacing w:val="58"/>
          <w:sz w:val="28"/>
          <w:szCs w:val="28"/>
        </w:rPr>
        <w:t xml:space="preserve"> </w:t>
      </w:r>
      <w:r w:rsidR="006D39EE">
        <w:rPr>
          <w:rFonts w:ascii="Times New Roman" w:hAnsi="Times New Roman" w:cs="Times New Roman"/>
          <w:b/>
          <w:bCs/>
          <w:spacing w:val="58"/>
          <w:sz w:val="28"/>
          <w:szCs w:val="28"/>
        </w:rPr>
        <w:t>H64D21000590006</w:t>
      </w:r>
    </w:p>
    <w:p w:rsidR="004A132A" w:rsidRPr="004A1874" w:rsidRDefault="004A132A" w:rsidP="004A1874">
      <w:pPr>
        <w:pStyle w:val="Corpotesto"/>
        <w:tabs>
          <w:tab w:val="left" w:pos="6913"/>
          <w:tab w:val="left" w:pos="11482"/>
        </w:tabs>
        <w:ind w:left="0" w:right="428"/>
        <w:rPr>
          <w:sz w:val="24"/>
          <w:szCs w:val="24"/>
        </w:rPr>
      </w:pPr>
      <w:bookmarkStart w:id="1" w:name="Copia_di_Copia_di__GoBack_1_1"/>
      <w:bookmarkEnd w:id="1"/>
      <w:r w:rsidRPr="004A1874">
        <w:rPr>
          <w:rFonts w:ascii="Times New Roman" w:hAnsi="Times New Roman" w:cs="Times New Roman"/>
          <w:b/>
          <w:bCs/>
          <w:spacing w:val="58"/>
          <w:sz w:val="24"/>
          <w:szCs w:val="24"/>
          <w:u w:val="single"/>
        </w:rPr>
        <w:t>Titolo del Progetto:</w:t>
      </w:r>
      <w:r w:rsidRPr="004A1874">
        <w:rPr>
          <w:rFonts w:ascii="Times New Roman" w:hAnsi="Times New Roman"/>
          <w:b/>
          <w:sz w:val="24"/>
          <w:szCs w:val="24"/>
        </w:rPr>
        <w:t>ApprendiSpeda</w:t>
      </w:r>
    </w:p>
    <w:p w:rsidR="004A132A" w:rsidRDefault="004A132A" w:rsidP="00477DDC">
      <w:pPr>
        <w:keepNext/>
        <w:keepLines/>
        <w:widowControl w:val="0"/>
        <w:suppressAutoHyphens/>
        <w:spacing w:after="0" w:line="240" w:lineRule="auto"/>
        <w:outlineLvl w:val="5"/>
        <w:rPr>
          <w:rFonts w:ascii="Calibri" w:eastAsia="Calibri" w:hAnsi="Calibri" w:cs="Calibri"/>
          <w:bCs/>
          <w:i/>
          <w:iCs/>
          <w:sz w:val="24"/>
          <w:szCs w:val="24"/>
        </w:rPr>
      </w:pPr>
    </w:p>
    <w:p w:rsidR="00477DDC" w:rsidRPr="00477DDC" w:rsidRDefault="00477DDC" w:rsidP="00477DDC">
      <w:pPr>
        <w:keepNext/>
        <w:keepLines/>
        <w:widowControl w:val="0"/>
        <w:suppressAutoHyphens/>
        <w:spacing w:after="0" w:line="240" w:lineRule="auto"/>
        <w:outlineLvl w:val="5"/>
        <w:rPr>
          <w:rFonts w:ascii="Calibri" w:eastAsia="Arial" w:hAnsi="Calibri" w:cs="Times New Roman"/>
          <w:b/>
          <w:bCs/>
          <w:lang w:eastAsia="it-IT"/>
        </w:rPr>
      </w:pPr>
      <w:r w:rsidRPr="00477DDC">
        <w:rPr>
          <w:rFonts w:ascii="Calibri" w:eastAsia="Arial" w:hAnsi="Calibri" w:cs="Times New Roman"/>
          <w:b/>
          <w:bCs/>
          <w:lang w:eastAsia="it-IT"/>
        </w:rPr>
        <w:t>Il sottoscritto __________________________________</w:t>
      </w:r>
      <w:r w:rsidRPr="00477DDC">
        <w:rPr>
          <w:rFonts w:ascii="Times New Roman" w:eastAsia="Times New Roman" w:hAnsi="Times New Roman" w:cs="Times New Roman"/>
          <w:sz w:val="24"/>
          <w:szCs w:val="24"/>
          <w:lang w:eastAsia="it-IT"/>
        </w:rPr>
        <w:t xml:space="preserve"> </w:t>
      </w:r>
    </w:p>
    <w:p w:rsidR="00477DDC" w:rsidRPr="00477DDC" w:rsidRDefault="00477DDC" w:rsidP="00477DDC">
      <w:pPr>
        <w:keepNext/>
        <w:keepLines/>
        <w:widowControl w:val="0"/>
        <w:suppressAutoHyphens/>
        <w:spacing w:after="0" w:line="240" w:lineRule="auto"/>
        <w:outlineLvl w:val="5"/>
        <w:rPr>
          <w:rFonts w:ascii="Calibri" w:eastAsia="Arial" w:hAnsi="Calibri" w:cs="Times New Roman"/>
          <w:b/>
          <w:bCs/>
          <w:lang w:eastAsia="it-IT"/>
        </w:rPr>
      </w:pPr>
    </w:p>
    <w:p w:rsidR="00477DDC" w:rsidRPr="00477DDC" w:rsidRDefault="00477DDC" w:rsidP="00477DDC">
      <w:pPr>
        <w:keepNext/>
        <w:keepLines/>
        <w:widowControl w:val="0"/>
        <w:suppressAutoHyphens/>
        <w:spacing w:after="0" w:line="240" w:lineRule="auto"/>
        <w:outlineLvl w:val="5"/>
        <w:rPr>
          <w:rFonts w:ascii="Calibri" w:eastAsia="Arial" w:hAnsi="Calibri" w:cs="Times New Roman"/>
          <w:b/>
          <w:bCs/>
          <w:lang w:eastAsia="it-IT"/>
        </w:rPr>
      </w:pPr>
      <w:r w:rsidRPr="00477DDC">
        <w:rPr>
          <w:rFonts w:ascii="Calibri" w:eastAsia="Arial" w:hAnsi="Calibri" w:cs="Times New Roman"/>
          <w:b/>
          <w:bCs/>
          <w:lang w:eastAsia="it-IT"/>
        </w:rPr>
        <w:t xml:space="preserve"> Nato a _______________ il______________ residente a_____________ Provincia di _________</w:t>
      </w:r>
    </w:p>
    <w:p w:rsidR="00477DDC" w:rsidRPr="00477DDC" w:rsidRDefault="00477DDC" w:rsidP="00477DDC">
      <w:pPr>
        <w:keepNext/>
        <w:keepLines/>
        <w:widowControl w:val="0"/>
        <w:suppressAutoHyphens/>
        <w:spacing w:after="0" w:line="240" w:lineRule="auto"/>
        <w:outlineLvl w:val="5"/>
        <w:rPr>
          <w:rFonts w:ascii="Calibri" w:eastAsia="Arial" w:hAnsi="Calibri" w:cs="Times New Roman"/>
          <w:b/>
          <w:bCs/>
          <w:lang w:eastAsia="it-IT"/>
        </w:rPr>
      </w:pPr>
    </w:p>
    <w:p w:rsidR="00477DDC" w:rsidRPr="00477DDC" w:rsidRDefault="00477DDC" w:rsidP="00477DDC">
      <w:pPr>
        <w:keepNext/>
        <w:keepLines/>
        <w:widowControl w:val="0"/>
        <w:suppressAutoHyphens/>
        <w:spacing w:after="0" w:line="240" w:lineRule="auto"/>
        <w:outlineLvl w:val="5"/>
        <w:rPr>
          <w:rFonts w:ascii="Calibri" w:eastAsia="Arial" w:hAnsi="Calibri" w:cs="Times New Roman"/>
          <w:b/>
          <w:bCs/>
          <w:lang w:eastAsia="it-IT"/>
        </w:rPr>
      </w:pPr>
      <w:r w:rsidRPr="00477DDC">
        <w:rPr>
          <w:rFonts w:ascii="Calibri" w:eastAsia="Arial" w:hAnsi="Calibri" w:cs="Times New Roman"/>
          <w:b/>
          <w:bCs/>
          <w:lang w:eastAsia="it-IT"/>
        </w:rPr>
        <w:t xml:space="preserve"> Via________________________________________________ Codice Fiscale __________________ </w:t>
      </w:r>
    </w:p>
    <w:p w:rsidR="00477DDC" w:rsidRPr="00477DDC" w:rsidRDefault="00477DDC" w:rsidP="00477DDC">
      <w:pPr>
        <w:keepNext/>
        <w:keepLines/>
        <w:widowControl w:val="0"/>
        <w:suppressAutoHyphens/>
        <w:spacing w:after="0" w:line="240" w:lineRule="auto"/>
        <w:outlineLvl w:val="5"/>
        <w:rPr>
          <w:rFonts w:ascii="Calibri" w:eastAsia="Arial" w:hAnsi="Calibri" w:cs="Times New Roman"/>
          <w:b/>
          <w:bCs/>
          <w:lang w:eastAsia="it-IT"/>
        </w:rPr>
      </w:pPr>
    </w:p>
    <w:p w:rsidR="00477DDC" w:rsidRPr="00477DDC" w:rsidRDefault="00477DDC" w:rsidP="00477DDC">
      <w:pPr>
        <w:keepNext/>
        <w:keepLines/>
        <w:widowControl w:val="0"/>
        <w:suppressAutoHyphens/>
        <w:spacing w:after="0" w:line="240" w:lineRule="auto"/>
        <w:outlineLvl w:val="5"/>
        <w:rPr>
          <w:rFonts w:ascii="Calibri" w:eastAsia="Arial" w:hAnsi="Calibri" w:cs="Times New Roman"/>
          <w:b/>
          <w:bCs/>
          <w:lang w:eastAsia="it-IT"/>
        </w:rPr>
      </w:pPr>
      <w:r w:rsidRPr="00477DDC">
        <w:rPr>
          <w:rFonts w:ascii="Calibri" w:eastAsia="Arial" w:hAnsi="Calibri" w:cs="Times New Roman"/>
          <w:b/>
          <w:bCs/>
          <w:lang w:eastAsia="it-IT"/>
        </w:rPr>
        <w:t>Individuato in qualità di__________________________ nel progetto di cui in oggetto</w:t>
      </w:r>
    </w:p>
    <w:p w:rsidR="00477DDC" w:rsidRPr="00477DDC" w:rsidRDefault="00477DDC" w:rsidP="00477DDC">
      <w:pPr>
        <w:keepNext/>
        <w:keepLines/>
        <w:widowControl w:val="0"/>
        <w:suppressAutoHyphens/>
        <w:spacing w:after="0" w:line="240" w:lineRule="auto"/>
        <w:outlineLvl w:val="5"/>
        <w:rPr>
          <w:rFonts w:ascii="Calibri" w:eastAsia="Arial" w:hAnsi="Calibri" w:cs="Times New Roman"/>
          <w:bCs/>
          <w:lang w:eastAsia="it-IT"/>
        </w:rPr>
      </w:pPr>
    </w:p>
    <w:p w:rsidR="00477DDC" w:rsidRPr="004A1874" w:rsidRDefault="00477DDC" w:rsidP="004A1874">
      <w:pPr>
        <w:suppressAutoHyphens/>
        <w:spacing w:before="120" w:after="120" w:line="240" w:lineRule="auto"/>
        <w:jc w:val="center"/>
        <w:outlineLvl w:val="0"/>
        <w:rPr>
          <w:rFonts w:ascii="Times New Roman" w:eastAsia="Times New Roman" w:hAnsi="Times New Roman" w:cs="Calibri"/>
          <w:b/>
          <w:sz w:val="24"/>
          <w:szCs w:val="24"/>
          <w:lang w:eastAsia="it-IT"/>
        </w:rPr>
      </w:pPr>
      <w:r w:rsidRPr="00477DDC">
        <w:rPr>
          <w:rFonts w:ascii="Times New Roman" w:eastAsia="Times New Roman" w:hAnsi="Times New Roman" w:cs="Calibri"/>
          <w:b/>
          <w:sz w:val="24"/>
          <w:szCs w:val="24"/>
          <w:lang w:eastAsia="it-IT"/>
        </w:rPr>
        <w:t>DICHIARA</w:t>
      </w:r>
    </w:p>
    <w:p w:rsidR="00477DDC" w:rsidRPr="00477DDC" w:rsidRDefault="00477DDC" w:rsidP="00477DDC">
      <w:pPr>
        <w:suppressAutoHyphens/>
        <w:spacing w:before="120" w:after="120" w:line="240" w:lineRule="auto"/>
        <w:jc w:val="both"/>
        <w:rPr>
          <w:rFonts w:ascii="Times New Roman" w:eastAsia="Times New Roman" w:hAnsi="Times New Roman" w:cs="Calibri"/>
          <w:b/>
          <w:sz w:val="24"/>
          <w:szCs w:val="24"/>
          <w:lang w:eastAsia="it-IT"/>
        </w:rPr>
      </w:pPr>
      <w:r w:rsidRPr="00477DDC">
        <w:rPr>
          <w:rFonts w:ascii="Times New Roman" w:eastAsia="Times New Roman" w:hAnsi="Times New Roman" w:cs="Calibri"/>
          <w:b/>
          <w:sz w:val="24"/>
          <w:szCs w:val="24"/>
          <w:lang w:eastAsia="it-IT"/>
        </w:rPr>
        <w:t>ai sensi dell’art. 75 del d.P.R. n. 445 del 28 dicembre 2000 consapevole degli artt. 46 e 47 del d.P.R. n. 445 del 28 dicembre 2000:</w:t>
      </w:r>
    </w:p>
    <w:p w:rsidR="00477DDC" w:rsidRPr="00477DDC" w:rsidRDefault="00477DDC" w:rsidP="00477DDC">
      <w:pPr>
        <w:suppressAutoHyphens/>
        <w:spacing w:before="120" w:after="120" w:line="240" w:lineRule="auto"/>
        <w:jc w:val="both"/>
        <w:rPr>
          <w:rFonts w:ascii="Times New Roman" w:eastAsia="Times New Roman" w:hAnsi="Times New Roman" w:cs="Calibri"/>
          <w:b/>
          <w:sz w:val="24"/>
          <w:szCs w:val="24"/>
          <w:lang w:eastAsia="it-IT"/>
        </w:rPr>
      </w:pPr>
    </w:p>
    <w:p w:rsidR="00477DDC" w:rsidRPr="00477DDC" w:rsidRDefault="00477DDC" w:rsidP="00477DDC">
      <w:pPr>
        <w:numPr>
          <w:ilvl w:val="0"/>
          <w:numId w:val="2"/>
        </w:numPr>
        <w:suppressAutoHyphens/>
        <w:spacing w:before="120" w:after="120" w:line="240" w:lineRule="auto"/>
        <w:contextualSpacing/>
        <w:jc w:val="both"/>
        <w:rPr>
          <w:rFonts w:ascii="Times New Roman" w:eastAsia="Times New Roman" w:hAnsi="Times New Roman" w:cs="Calibri"/>
          <w:sz w:val="24"/>
          <w:szCs w:val="24"/>
          <w:lang w:eastAsia="it-IT"/>
        </w:rPr>
      </w:pPr>
      <w:r w:rsidRPr="00477DDC">
        <w:rPr>
          <w:rFonts w:ascii="Times New Roman" w:eastAsia="Times New Roman" w:hAnsi="Times New Roman" w:cs="Calibri"/>
          <w:sz w:val="24"/>
          <w:szCs w:val="24"/>
          <w:lang w:eastAsia="it-IT"/>
        </w:rPr>
        <w:t xml:space="preserve">non trovarsi in situazione di incompatibilità, ai sensi di quanto previsto dal d.lgs. n. 39/2013 e dall’art. 53, del d.lgs. n. 165/2001; </w:t>
      </w:r>
    </w:p>
    <w:p w:rsidR="00477DDC" w:rsidRPr="00477DDC" w:rsidRDefault="00477DDC" w:rsidP="00477DDC">
      <w:pPr>
        <w:suppressAutoHyphens/>
        <w:spacing w:before="120" w:after="120" w:line="240" w:lineRule="auto"/>
        <w:ind w:left="720"/>
        <w:contextualSpacing/>
        <w:jc w:val="both"/>
        <w:rPr>
          <w:rFonts w:ascii="Times New Roman" w:eastAsia="Times New Roman" w:hAnsi="Times New Roman" w:cs="Calibri"/>
          <w:sz w:val="24"/>
          <w:szCs w:val="24"/>
          <w:lang w:eastAsia="it-IT"/>
        </w:rPr>
      </w:pPr>
    </w:p>
    <w:p w:rsidR="00477DDC" w:rsidRPr="00477DDC" w:rsidRDefault="00477DDC" w:rsidP="00477DDC">
      <w:pPr>
        <w:numPr>
          <w:ilvl w:val="0"/>
          <w:numId w:val="3"/>
        </w:numPr>
        <w:suppressAutoHyphens/>
        <w:spacing w:before="120" w:after="120" w:line="240" w:lineRule="auto"/>
        <w:contextualSpacing/>
        <w:jc w:val="both"/>
        <w:rPr>
          <w:rFonts w:ascii="Times New Roman" w:eastAsia="Times New Roman" w:hAnsi="Times New Roman" w:cs="Calibri"/>
          <w:sz w:val="24"/>
          <w:szCs w:val="24"/>
          <w:lang w:eastAsia="it-IT"/>
        </w:rPr>
      </w:pPr>
      <w:r w:rsidRPr="00477DDC">
        <w:rPr>
          <w:rFonts w:ascii="Times New Roman" w:eastAsia="Times New Roman" w:hAnsi="Times New Roman" w:cs="Calibri"/>
          <w:sz w:val="24"/>
          <w:szCs w:val="24"/>
          <w:lang w:eastAsia="it-IT"/>
        </w:rPr>
        <w:t xml:space="preserve">di non avere, direttamente o indirettamente, un interesse finanziario, economico o altro interesse personale nel procedimento in esame ai sensi e per gli effetti di quanto  </w:t>
      </w:r>
    </w:p>
    <w:p w:rsidR="00477DDC" w:rsidRPr="00477DDC" w:rsidRDefault="00477DDC" w:rsidP="00477DDC">
      <w:pPr>
        <w:numPr>
          <w:ilvl w:val="0"/>
          <w:numId w:val="1"/>
        </w:numPr>
        <w:suppressAutoHyphens/>
        <w:spacing w:before="120" w:after="120" w:line="240" w:lineRule="auto"/>
        <w:contextualSpacing/>
        <w:jc w:val="both"/>
        <w:rPr>
          <w:rFonts w:ascii="Times New Roman" w:eastAsia="Times New Roman" w:hAnsi="Times New Roman" w:cs="Calibri"/>
          <w:sz w:val="24"/>
          <w:szCs w:val="24"/>
          <w:lang w:eastAsia="it-IT"/>
        </w:rPr>
      </w:pPr>
      <w:r w:rsidRPr="00477DDC">
        <w:rPr>
          <w:rFonts w:ascii="Times New Roman" w:eastAsia="Times New Roman" w:hAnsi="Times New Roman" w:cs="Calibri"/>
          <w:sz w:val="24"/>
          <w:szCs w:val="24"/>
          <w:lang w:eastAsia="it-IT"/>
        </w:rPr>
        <w:t>non coinvolge interessi propri;</w:t>
      </w:r>
    </w:p>
    <w:p w:rsidR="00477DDC" w:rsidRPr="00477DDC" w:rsidRDefault="00477DDC" w:rsidP="00477DDC">
      <w:pPr>
        <w:numPr>
          <w:ilvl w:val="0"/>
          <w:numId w:val="1"/>
        </w:numPr>
        <w:suppressAutoHyphens/>
        <w:spacing w:before="120" w:after="120" w:line="240" w:lineRule="auto"/>
        <w:contextualSpacing/>
        <w:jc w:val="both"/>
        <w:rPr>
          <w:rFonts w:ascii="Times New Roman" w:eastAsia="Times New Roman" w:hAnsi="Times New Roman" w:cs="Calibri"/>
          <w:sz w:val="24"/>
          <w:szCs w:val="24"/>
          <w:lang w:eastAsia="it-IT"/>
        </w:rPr>
      </w:pPr>
      <w:r w:rsidRPr="00477DDC">
        <w:rPr>
          <w:rFonts w:ascii="Times New Roman" w:eastAsia="Times New Roman" w:hAnsi="Times New Roman" w:cs="Calibri"/>
          <w:sz w:val="24"/>
          <w:szCs w:val="24"/>
          <w:lang w:eastAsia="it-IT"/>
        </w:rPr>
        <w:t>non coinvolge interessi di parenti, affini entro il secondo grado, del coniuge o di conviventi, oppure di persone con le quali abbia rapporti di frequentazione abituale;</w:t>
      </w:r>
    </w:p>
    <w:p w:rsidR="00477DDC" w:rsidRPr="00477DDC" w:rsidRDefault="00477DDC" w:rsidP="00477DDC">
      <w:pPr>
        <w:numPr>
          <w:ilvl w:val="0"/>
          <w:numId w:val="1"/>
        </w:numPr>
        <w:suppressAutoHyphens/>
        <w:spacing w:before="120" w:after="120" w:line="240" w:lineRule="auto"/>
        <w:contextualSpacing/>
        <w:jc w:val="both"/>
        <w:rPr>
          <w:rFonts w:ascii="Times New Roman" w:eastAsia="Times New Roman" w:hAnsi="Times New Roman" w:cs="Calibri"/>
          <w:sz w:val="24"/>
          <w:szCs w:val="24"/>
          <w:lang w:eastAsia="it-IT"/>
        </w:rPr>
      </w:pPr>
      <w:r w:rsidRPr="00477DDC">
        <w:rPr>
          <w:rFonts w:ascii="Times New Roman" w:eastAsia="Times New Roman" w:hAnsi="Times New Roman" w:cs="Calibri"/>
          <w:sz w:val="24"/>
          <w:szCs w:val="24"/>
          <w:lang w:eastAsia="it-IT"/>
        </w:rPr>
        <w:t>non coinvolge interessi di soggetti od organizzazioni con cui egli o il coniuge abbia causa pendente o grave inimicizia o rapporti di credito o debito significativi;</w:t>
      </w:r>
    </w:p>
    <w:p w:rsidR="00477DDC" w:rsidRPr="00477DDC" w:rsidRDefault="00477DDC" w:rsidP="00477DDC">
      <w:pPr>
        <w:numPr>
          <w:ilvl w:val="0"/>
          <w:numId w:val="1"/>
        </w:numPr>
        <w:suppressAutoHyphens/>
        <w:spacing w:before="120" w:after="120" w:line="240" w:lineRule="auto"/>
        <w:contextualSpacing/>
        <w:jc w:val="both"/>
        <w:rPr>
          <w:rFonts w:ascii="Times New Roman" w:eastAsia="Times New Roman" w:hAnsi="Times New Roman" w:cs="Calibri"/>
          <w:sz w:val="24"/>
          <w:szCs w:val="24"/>
          <w:lang w:eastAsia="it-IT"/>
        </w:rPr>
      </w:pPr>
      <w:r w:rsidRPr="00477DDC">
        <w:rPr>
          <w:rFonts w:ascii="Times New Roman" w:eastAsia="Times New Roman" w:hAnsi="Times New Roman" w:cs="Calibri"/>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477DDC" w:rsidRPr="00477DDC" w:rsidRDefault="00477DDC" w:rsidP="00477DDC">
      <w:pPr>
        <w:suppressAutoHyphens/>
        <w:spacing w:before="120" w:after="120" w:line="240" w:lineRule="auto"/>
        <w:ind w:left="1068"/>
        <w:contextualSpacing/>
        <w:jc w:val="both"/>
        <w:rPr>
          <w:rFonts w:ascii="Times New Roman" w:eastAsia="Times New Roman" w:hAnsi="Times New Roman" w:cs="Calibri"/>
          <w:sz w:val="24"/>
          <w:szCs w:val="24"/>
          <w:lang w:eastAsia="it-IT"/>
        </w:rPr>
      </w:pPr>
    </w:p>
    <w:p w:rsidR="00477DDC" w:rsidRPr="00477DDC" w:rsidRDefault="00477DDC" w:rsidP="00477DDC">
      <w:pPr>
        <w:numPr>
          <w:ilvl w:val="0"/>
          <w:numId w:val="3"/>
        </w:numPr>
        <w:suppressAutoHyphens/>
        <w:spacing w:after="120" w:line="276" w:lineRule="auto"/>
        <w:contextualSpacing/>
        <w:jc w:val="both"/>
        <w:rPr>
          <w:rFonts w:ascii="Times New Roman" w:eastAsia="Calibri" w:hAnsi="Times New Roman" w:cs="Calibri"/>
          <w:sz w:val="24"/>
          <w:szCs w:val="24"/>
          <w:lang w:eastAsia="it-IT"/>
        </w:rPr>
      </w:pPr>
      <w:r w:rsidRPr="00477DDC">
        <w:rPr>
          <w:rFonts w:ascii="Times New Roman" w:eastAsia="Calibri" w:hAnsi="Times New Roman" w:cs="Calibri"/>
          <w:sz w:val="24"/>
          <w:szCs w:val="24"/>
          <w:lang w:eastAsia="it-IT"/>
        </w:rPr>
        <w:t>che non sussistono diverse ragioni di opportunità che si frappongano al conferimento dell’incarico in questione;</w:t>
      </w:r>
    </w:p>
    <w:p w:rsidR="00477DDC" w:rsidRPr="00477DDC" w:rsidRDefault="00477DDC" w:rsidP="00477DDC">
      <w:pPr>
        <w:suppressAutoHyphens/>
        <w:spacing w:after="120" w:line="276" w:lineRule="auto"/>
        <w:ind w:left="720"/>
        <w:contextualSpacing/>
        <w:jc w:val="both"/>
        <w:rPr>
          <w:rFonts w:ascii="Times New Roman" w:eastAsia="Calibri" w:hAnsi="Times New Roman" w:cs="Calibri"/>
          <w:sz w:val="24"/>
          <w:szCs w:val="24"/>
          <w:lang w:eastAsia="it-IT"/>
        </w:rPr>
      </w:pPr>
    </w:p>
    <w:p w:rsidR="00477DDC" w:rsidRPr="00477DDC" w:rsidRDefault="00477DDC" w:rsidP="00477DDC">
      <w:pPr>
        <w:numPr>
          <w:ilvl w:val="0"/>
          <w:numId w:val="3"/>
        </w:numPr>
        <w:suppressAutoHyphens/>
        <w:spacing w:before="120" w:after="120" w:line="240" w:lineRule="auto"/>
        <w:contextualSpacing/>
        <w:jc w:val="both"/>
        <w:rPr>
          <w:rFonts w:ascii="Times New Roman" w:eastAsia="Calibri" w:hAnsi="Times New Roman" w:cs="Calibri"/>
          <w:sz w:val="24"/>
          <w:szCs w:val="24"/>
          <w:lang w:eastAsia="it-IT"/>
        </w:rPr>
      </w:pPr>
      <w:r w:rsidRPr="00477DDC">
        <w:rPr>
          <w:rFonts w:ascii="Times New Roman" w:eastAsia="Times New Roman" w:hAnsi="Times New Roman" w:cs="Calibri"/>
          <w:sz w:val="24"/>
          <w:szCs w:val="24"/>
          <w:lang w:eastAsia="it-IT"/>
        </w:rPr>
        <w:lastRenderedPageBreak/>
        <w:t>di aver preso piena cognizione del D.M. 26 aprile 2022, n. 105, recante il Codice di Comportamento dei dipendenti del Ministero dell’istruzione e del merito;</w:t>
      </w:r>
    </w:p>
    <w:p w:rsidR="00477DDC" w:rsidRPr="00477DDC" w:rsidRDefault="00477DDC" w:rsidP="00477DDC">
      <w:pPr>
        <w:suppressAutoHyphens/>
        <w:spacing w:after="0" w:line="240" w:lineRule="auto"/>
        <w:ind w:left="708"/>
        <w:rPr>
          <w:rFonts w:ascii="Times New Roman" w:eastAsia="Calibri" w:hAnsi="Times New Roman" w:cs="Calibri"/>
          <w:sz w:val="24"/>
          <w:szCs w:val="24"/>
          <w:lang w:eastAsia="it-IT"/>
        </w:rPr>
      </w:pPr>
    </w:p>
    <w:p w:rsidR="00477DDC" w:rsidRPr="00477DDC" w:rsidRDefault="00477DDC" w:rsidP="00477DDC">
      <w:pPr>
        <w:suppressAutoHyphens/>
        <w:spacing w:before="120" w:after="120" w:line="240" w:lineRule="auto"/>
        <w:ind w:left="720"/>
        <w:contextualSpacing/>
        <w:jc w:val="both"/>
        <w:rPr>
          <w:rFonts w:ascii="Times New Roman" w:eastAsia="Calibri" w:hAnsi="Times New Roman" w:cs="Calibri"/>
          <w:sz w:val="24"/>
          <w:szCs w:val="24"/>
          <w:lang w:eastAsia="it-IT"/>
        </w:rPr>
      </w:pPr>
    </w:p>
    <w:p w:rsidR="00477DDC" w:rsidRPr="00477DDC" w:rsidRDefault="00477DDC" w:rsidP="00477DDC">
      <w:pPr>
        <w:numPr>
          <w:ilvl w:val="0"/>
          <w:numId w:val="3"/>
        </w:numPr>
        <w:suppressAutoHyphens/>
        <w:spacing w:before="120" w:after="120" w:line="240" w:lineRule="auto"/>
        <w:contextualSpacing/>
        <w:jc w:val="both"/>
        <w:rPr>
          <w:rFonts w:ascii="Times New Roman" w:eastAsia="Times New Roman" w:hAnsi="Times New Roman" w:cs="Calibri"/>
          <w:sz w:val="24"/>
          <w:szCs w:val="24"/>
          <w:lang w:eastAsia="it-IT"/>
        </w:rPr>
      </w:pPr>
      <w:r w:rsidRPr="00477DDC">
        <w:rPr>
          <w:rFonts w:ascii="Times New Roman" w:eastAsia="Times New Roman" w:hAnsi="Times New Roman" w:cs="Calibri"/>
          <w:sz w:val="24"/>
          <w:szCs w:val="24"/>
          <w:lang w:eastAsia="it-IT"/>
        </w:rPr>
        <w:t>di impegnarsi a comunicare tempestivamente all’Istituzione scolastica eventuali variazioni che dovessero intervenire nel corso dello svolgimento dell’incarico;</w:t>
      </w:r>
    </w:p>
    <w:p w:rsidR="00477DDC" w:rsidRPr="00477DDC" w:rsidRDefault="00477DDC" w:rsidP="00477DDC">
      <w:pPr>
        <w:suppressAutoHyphens/>
        <w:spacing w:before="120" w:after="120" w:line="240" w:lineRule="auto"/>
        <w:ind w:left="720"/>
        <w:contextualSpacing/>
        <w:jc w:val="both"/>
        <w:rPr>
          <w:rFonts w:ascii="Times New Roman" w:eastAsia="Times New Roman" w:hAnsi="Times New Roman" w:cs="Calibri"/>
          <w:sz w:val="24"/>
          <w:szCs w:val="24"/>
          <w:lang w:eastAsia="it-IT"/>
        </w:rPr>
      </w:pPr>
    </w:p>
    <w:p w:rsidR="00477DDC" w:rsidRPr="00477DDC" w:rsidRDefault="00477DDC" w:rsidP="00477DDC">
      <w:pPr>
        <w:numPr>
          <w:ilvl w:val="0"/>
          <w:numId w:val="3"/>
        </w:numPr>
        <w:suppressAutoHyphens/>
        <w:spacing w:before="120" w:after="120" w:line="240" w:lineRule="auto"/>
        <w:contextualSpacing/>
        <w:jc w:val="both"/>
        <w:rPr>
          <w:rFonts w:ascii="Times New Roman" w:eastAsia="Times New Roman" w:hAnsi="Times New Roman" w:cs="Calibri"/>
          <w:sz w:val="24"/>
          <w:szCs w:val="24"/>
          <w:lang w:eastAsia="it-IT"/>
        </w:rPr>
      </w:pPr>
      <w:r w:rsidRPr="00477DDC">
        <w:rPr>
          <w:rFonts w:ascii="Times New Roman" w:eastAsia="Times New Roman" w:hAnsi="Times New Roman" w:cs="Calibri"/>
          <w:sz w:val="24"/>
          <w:szCs w:val="24"/>
          <w:lang w:eastAsia="it-IT"/>
        </w:rPr>
        <w:t>di impegnarsi altresì a comunicare all’Istituzione scolastica qualsiasi altra circostanza sopravvenuta di carattere ostativo rispetto all’espletamento dell’incarico;</w:t>
      </w:r>
    </w:p>
    <w:p w:rsidR="00477DDC" w:rsidRPr="00477DDC" w:rsidRDefault="00477DDC" w:rsidP="00477DDC">
      <w:pPr>
        <w:suppressAutoHyphens/>
        <w:spacing w:after="0" w:line="240" w:lineRule="auto"/>
        <w:ind w:left="708"/>
        <w:rPr>
          <w:rFonts w:ascii="Times New Roman" w:eastAsia="Times New Roman" w:hAnsi="Times New Roman" w:cs="Calibri"/>
          <w:sz w:val="24"/>
          <w:szCs w:val="24"/>
          <w:lang w:eastAsia="it-IT"/>
        </w:rPr>
      </w:pPr>
    </w:p>
    <w:p w:rsidR="00477DDC" w:rsidRPr="00477DDC" w:rsidRDefault="00477DDC" w:rsidP="00477DDC">
      <w:pPr>
        <w:suppressAutoHyphens/>
        <w:spacing w:before="120" w:after="120" w:line="240" w:lineRule="auto"/>
        <w:ind w:left="720"/>
        <w:contextualSpacing/>
        <w:jc w:val="both"/>
        <w:rPr>
          <w:rFonts w:ascii="Times New Roman" w:eastAsia="Times New Roman" w:hAnsi="Times New Roman" w:cs="Calibri"/>
          <w:sz w:val="24"/>
          <w:szCs w:val="24"/>
          <w:lang w:eastAsia="it-IT"/>
        </w:rPr>
      </w:pPr>
    </w:p>
    <w:p w:rsidR="00477DDC" w:rsidRPr="00477DDC" w:rsidRDefault="00477DDC" w:rsidP="00477DDC">
      <w:pPr>
        <w:numPr>
          <w:ilvl w:val="0"/>
          <w:numId w:val="3"/>
        </w:numPr>
        <w:suppressAutoHyphens/>
        <w:spacing w:before="120" w:after="120" w:line="240" w:lineRule="auto"/>
        <w:contextualSpacing/>
        <w:jc w:val="both"/>
        <w:rPr>
          <w:rFonts w:ascii="Times New Roman" w:eastAsia="Times New Roman" w:hAnsi="Times New Roman" w:cs="Calibri"/>
          <w:sz w:val="24"/>
          <w:szCs w:val="24"/>
          <w:lang w:eastAsia="it-IT"/>
        </w:rPr>
      </w:pPr>
      <w:r w:rsidRPr="00477DDC">
        <w:rPr>
          <w:rFonts w:ascii="Times New Roman" w:eastAsia="Times New Roman" w:hAnsi="Times New Roman" w:cs="Calibri"/>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477DDC" w:rsidRPr="00477DDC" w:rsidRDefault="00477DDC" w:rsidP="00477DDC">
      <w:pPr>
        <w:suppressAutoHyphens/>
        <w:spacing w:after="0" w:line="240" w:lineRule="auto"/>
        <w:rPr>
          <w:rFonts w:ascii="Calibri" w:eastAsia="Calibri" w:hAnsi="Calibri" w:cs="Calibri"/>
          <w:b/>
          <w:lang w:eastAsia="it-IT"/>
        </w:rPr>
      </w:pPr>
    </w:p>
    <w:p w:rsidR="00477DDC" w:rsidRPr="00477DDC" w:rsidRDefault="00477DDC" w:rsidP="00477DDC">
      <w:pPr>
        <w:suppressAutoHyphens/>
        <w:spacing w:after="0" w:line="240" w:lineRule="auto"/>
        <w:contextualSpacing/>
        <w:rPr>
          <w:rFonts w:ascii="Calibri" w:eastAsia="Times New Roman" w:hAnsi="Calibri" w:cs="Calibri"/>
          <w:b/>
          <w:lang w:eastAsia="it-IT"/>
        </w:rPr>
      </w:pPr>
    </w:p>
    <w:p w:rsidR="00477DDC" w:rsidRPr="00477DDC" w:rsidRDefault="00477DDC" w:rsidP="00477DDC">
      <w:pPr>
        <w:suppressAutoHyphens/>
        <w:spacing w:after="0" w:line="240" w:lineRule="auto"/>
        <w:contextualSpacing/>
        <w:rPr>
          <w:rFonts w:ascii="Calibri" w:eastAsia="Times New Roman" w:hAnsi="Calibri" w:cs="Calibri"/>
          <w:lang w:eastAsia="it-IT"/>
        </w:rPr>
      </w:pPr>
    </w:p>
    <w:p w:rsidR="00477DDC" w:rsidRPr="00477DDC" w:rsidRDefault="00477DDC" w:rsidP="00477DDC">
      <w:pPr>
        <w:tabs>
          <w:tab w:val="left" w:pos="6585"/>
        </w:tabs>
        <w:suppressAutoHyphens/>
        <w:spacing w:after="0" w:line="240" w:lineRule="auto"/>
        <w:rPr>
          <w:rFonts w:ascii="Calibri" w:eastAsia="Calibri" w:hAnsi="Calibri" w:cs="Calibri"/>
        </w:rPr>
      </w:pPr>
      <w:r w:rsidRPr="00477DDC">
        <w:rPr>
          <w:rFonts w:ascii="Calibri" w:eastAsia="Calibri" w:hAnsi="Calibri" w:cs="Calibri"/>
        </w:rPr>
        <w:tab/>
      </w:r>
    </w:p>
    <w:p w:rsidR="00477DDC" w:rsidRPr="00477DDC" w:rsidRDefault="00477DDC" w:rsidP="00477DDC">
      <w:pPr>
        <w:tabs>
          <w:tab w:val="left" w:pos="6585"/>
        </w:tabs>
        <w:suppressAutoHyphens/>
        <w:spacing w:after="0" w:line="240" w:lineRule="auto"/>
        <w:rPr>
          <w:rFonts w:ascii="Calibri" w:eastAsia="Calibri" w:hAnsi="Calibri" w:cs="Calibri"/>
        </w:rPr>
      </w:pPr>
      <w:r w:rsidRPr="00477DDC">
        <w:rPr>
          <w:rFonts w:ascii="Calibri" w:eastAsia="Calibri" w:hAnsi="Calibri" w:cs="Calibri"/>
        </w:rPr>
        <w:t xml:space="preserve">                                                                                                                               </w:t>
      </w:r>
      <w:r w:rsidRPr="00477DDC">
        <w:rPr>
          <w:rFonts w:ascii="Calibri" w:eastAsia="Calibri" w:hAnsi="Calibri" w:cs="Calibri"/>
        </w:rPr>
        <w:tab/>
        <w:t xml:space="preserve">        Firmato</w:t>
      </w:r>
    </w:p>
    <w:p w:rsidR="00477DDC" w:rsidRPr="00477DDC" w:rsidRDefault="00477DDC" w:rsidP="00477DDC">
      <w:pPr>
        <w:tabs>
          <w:tab w:val="left" w:pos="6585"/>
        </w:tabs>
        <w:suppressAutoHyphens/>
        <w:spacing w:after="0" w:line="240" w:lineRule="auto"/>
        <w:rPr>
          <w:rFonts w:ascii="Calibri" w:eastAsia="Calibri" w:hAnsi="Calibri" w:cs="Calibri"/>
        </w:rPr>
      </w:pPr>
    </w:p>
    <w:p w:rsidR="00477DDC" w:rsidRPr="00477DDC" w:rsidRDefault="00477DDC" w:rsidP="00477DDC">
      <w:pPr>
        <w:suppressAutoHyphens/>
        <w:spacing w:after="0" w:line="240" w:lineRule="auto"/>
        <w:rPr>
          <w:rFonts w:ascii="Calibri" w:eastAsia="Times New Roman" w:hAnsi="Calibri" w:cs="Calibri"/>
          <w:lang w:eastAsia="it-IT"/>
        </w:rPr>
      </w:pPr>
    </w:p>
    <w:p w:rsidR="00AC274D" w:rsidRDefault="00AC274D"/>
    <w:sectPr w:rsidR="00AC274D" w:rsidSect="00D9162E">
      <w:footerReference w:type="even" r:id="rId8"/>
      <w:pgSz w:w="11906" w:h="16838"/>
      <w:pgMar w:top="851" w:right="1134" w:bottom="142" w:left="992" w:header="0" w:footer="1134"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5D8" w:rsidRDefault="007125D8">
      <w:pPr>
        <w:spacing w:after="0" w:line="240" w:lineRule="auto"/>
      </w:pPr>
      <w:r>
        <w:separator/>
      </w:r>
    </w:p>
  </w:endnote>
  <w:endnote w:type="continuationSeparator" w:id="0">
    <w:p w:rsidR="007125D8" w:rsidRDefault="00712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1F8" w:rsidRDefault="00477DDC">
    <w:pPr>
      <w:pStyle w:val="Pidipagina"/>
    </w:pPr>
    <w:r>
      <w:rPr>
        <w:noProof/>
      </w:rPr>
      <mc:AlternateContent>
        <mc:Choice Requires="wps">
          <w:drawing>
            <wp:anchor distT="0" distB="0" distL="0" distR="0" simplePos="0" relativeHeight="251659264" behindDoc="1" locked="0" layoutInCell="0" allowOverlap="1" wp14:anchorId="60601A1B" wp14:editId="61D659D2">
              <wp:simplePos x="0" y="0"/>
              <wp:positionH relativeFrom="margin">
                <wp:align>center</wp:align>
              </wp:positionH>
              <wp:positionV relativeFrom="paragraph">
                <wp:posOffset>635</wp:posOffset>
              </wp:positionV>
              <wp:extent cx="17780" cy="17780"/>
              <wp:effectExtent l="0" t="0" r="0" b="0"/>
              <wp:wrapSquare wrapText="bothSides"/>
              <wp:docPr id="7" name="Cornice1"/>
              <wp:cNvGraphicFramePr/>
              <a:graphic xmlns:a="http://schemas.openxmlformats.org/drawingml/2006/main">
                <a:graphicData uri="http://schemas.microsoft.com/office/word/2010/wordprocessingShape">
                  <wps:wsp>
                    <wps:cNvSpPr/>
                    <wps:spPr>
                      <a:xfrm>
                        <a:off x="0" y="0"/>
                        <a:ext cx="17280" cy="17280"/>
                      </a:xfrm>
                      <a:prstGeom prst="rect">
                        <a:avLst/>
                      </a:prstGeom>
                      <a:noFill/>
                      <a:ln w="0">
                        <a:noFill/>
                      </a:ln>
                      <a:effectLst/>
                    </wps:spPr>
                    <wps:txbx>
                      <w:txbxContent>
                        <w:p w:rsidR="00C641F8" w:rsidRDefault="00477DDC">
                          <w:pPr>
                            <w:pStyle w:val="Pidipagina"/>
                            <w:rPr>
                              <w:rStyle w:val="Numeropagina"/>
                            </w:rPr>
                          </w:pPr>
                          <w:r>
                            <w:rPr>
                              <w:rStyle w:val="Numeropagina"/>
                              <w:color w:val="000000"/>
                            </w:rPr>
                            <w:fldChar w:fldCharType="begin"/>
                          </w:r>
                          <w:r>
                            <w:rPr>
                              <w:rStyle w:val="Numeropagina"/>
                              <w:color w:val="000000"/>
                            </w:rPr>
                            <w:instrText>PAGE</w:instrText>
                          </w:r>
                          <w:r>
                            <w:rPr>
                              <w:rStyle w:val="Numeropagina"/>
                              <w:color w:val="000000"/>
                            </w:rPr>
                            <w:fldChar w:fldCharType="separate"/>
                          </w:r>
                          <w:r>
                            <w:rPr>
                              <w:rStyle w:val="Numeropagina"/>
                              <w:color w:val="000000"/>
                            </w:rPr>
                            <w:t>0</w:t>
                          </w:r>
                          <w:r>
                            <w:rPr>
                              <w:rStyle w:val="Numeropagina"/>
                              <w:color w:val="000000"/>
                            </w:rPr>
                            <w:fldChar w:fldCharType="end"/>
                          </w:r>
                        </w:p>
                      </w:txbxContent>
                    </wps:txbx>
                    <wps:bodyPr lIns="0" tIns="0" rIns="0" bIns="0" anchor="t">
                      <a:spAutoFit/>
                    </wps:bodyPr>
                  </wps:wsp>
                </a:graphicData>
              </a:graphic>
            </wp:anchor>
          </w:drawing>
        </mc:Choice>
        <mc:Fallback>
          <w:pict>
            <v:rect w14:anchorId="60601A1B" id="Cornice1" o:spid="_x0000_s1026" style="position:absolute;margin-left:0;margin-top:.05pt;width:1.4pt;height:1.4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" o:allowincell="f" filled="f" stroked="f" strokeweight="0">
              <v:textbox style="mso-fit-shape-to-text:t" inset="0,0,0,0">
                <w:txbxContent>
                  <w:p w:rsidR="00C641F8" w:rsidRDefault="00477DDC">
                    <w:pPr>
                      <w:pStyle w:val="Pidipagina"/>
                      <w:rPr>
                        <w:rStyle w:val="Numeropagina"/>
                      </w:rPr>
                    </w:pPr>
                    <w:r>
                      <w:rPr>
                        <w:rStyle w:val="Numeropagina"/>
                        <w:color w:val="000000"/>
                      </w:rPr>
                      <w:fldChar w:fldCharType="begin"/>
                    </w:r>
                    <w:r>
                      <w:rPr>
                        <w:rStyle w:val="Numeropagina"/>
                        <w:color w:val="000000"/>
                      </w:rPr>
                      <w:instrText>PAGE</w:instrText>
                    </w:r>
                    <w:r>
                      <w:rPr>
                        <w:rStyle w:val="Numeropagina"/>
                        <w:color w:val="000000"/>
                      </w:rPr>
                      <w:fldChar w:fldCharType="separate"/>
                    </w:r>
                    <w:r>
                      <w:rPr>
                        <w:rStyle w:val="Numeropagina"/>
                        <w:color w:val="000000"/>
                      </w:rPr>
                      <w:t>0</w:t>
                    </w:r>
                    <w:r>
                      <w:rPr>
                        <w:rStyle w:val="Numeropagina"/>
                        <w:color w:val="000000"/>
                      </w:rPr>
                      <w:fldChar w:fldCharType="end"/>
                    </w:r>
                  </w:p>
                </w:txbxContent>
              </v:textbox>
              <w10:wrap type="square" anchorx="margin"/>
            </v:rect>
          </w:pict>
        </mc:Fallback>
      </mc:AlternateContent>
    </w:r>
  </w:p>
  <w:p w:rsidR="00C641F8" w:rsidRDefault="007125D8"/>
  <w:p w:rsidR="00C641F8" w:rsidRDefault="007125D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5D8" w:rsidRDefault="007125D8">
      <w:pPr>
        <w:spacing w:after="0" w:line="240" w:lineRule="auto"/>
      </w:pPr>
      <w:r>
        <w:separator/>
      </w:r>
    </w:p>
  </w:footnote>
  <w:footnote w:type="continuationSeparator" w:id="0">
    <w:p w:rsidR="007125D8" w:rsidRDefault="007125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00D39"/>
    <w:multiLevelType w:val="multilevel"/>
    <w:tmpl w:val="F8DCB67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2063B51"/>
    <w:multiLevelType w:val="hybridMultilevel"/>
    <w:tmpl w:val="C60C5B9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32691D3B"/>
    <w:multiLevelType w:val="multilevel"/>
    <w:tmpl w:val="3274E3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2147128"/>
    <w:multiLevelType w:val="multilevel"/>
    <w:tmpl w:val="D3BECF96"/>
    <w:lvl w:ilvl="0">
      <w:start w:val="1"/>
      <w:numFmt w:val="bullet"/>
      <w:lvlText w:val="-"/>
      <w:lvlJc w:val="left"/>
      <w:pPr>
        <w:tabs>
          <w:tab w:val="num" w:pos="0"/>
        </w:tabs>
        <w:ind w:left="1068" w:hanging="360"/>
      </w:pPr>
      <w:rPr>
        <w:rFonts w:ascii="Calibri" w:hAnsi="Calibri" w:cs="Calibri"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num w:numId="1">
    <w:abstractNumId w:val="3"/>
  </w:num>
  <w:num w:numId="2">
    <w:abstractNumId w:val="0"/>
    <w:lvlOverride w:ilvl="0">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DC"/>
    <w:rsid w:val="00035673"/>
    <w:rsid w:val="00063EEF"/>
    <w:rsid w:val="003E3022"/>
    <w:rsid w:val="00403791"/>
    <w:rsid w:val="00477DDC"/>
    <w:rsid w:val="004A132A"/>
    <w:rsid w:val="004A1874"/>
    <w:rsid w:val="005B1C6F"/>
    <w:rsid w:val="005F6C16"/>
    <w:rsid w:val="006826CF"/>
    <w:rsid w:val="00690D69"/>
    <w:rsid w:val="006D39EE"/>
    <w:rsid w:val="007125D8"/>
    <w:rsid w:val="007628AC"/>
    <w:rsid w:val="007D1317"/>
    <w:rsid w:val="00AC274D"/>
    <w:rsid w:val="00C77A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E54A5"/>
  <w15:docId w15:val="{81EE1D9A-42F2-492A-B782-FAB899114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sid w:val="00477DDC"/>
  </w:style>
  <w:style w:type="paragraph" w:styleId="Pidipagina">
    <w:name w:val="footer"/>
    <w:basedOn w:val="Normale"/>
    <w:link w:val="PidipaginaCarattere"/>
    <w:rsid w:val="00477DDC"/>
    <w:pPr>
      <w:tabs>
        <w:tab w:val="center" w:pos="4819"/>
        <w:tab w:val="right" w:pos="9638"/>
      </w:tabs>
      <w:suppressAutoHyphen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rsid w:val="00477DDC"/>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C77A0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7A0B"/>
    <w:rPr>
      <w:rFonts w:ascii="Tahoma" w:hAnsi="Tahoma" w:cs="Tahoma"/>
      <w:sz w:val="16"/>
      <w:szCs w:val="16"/>
    </w:rPr>
  </w:style>
  <w:style w:type="paragraph" w:styleId="Titolo">
    <w:name w:val="Title"/>
    <w:basedOn w:val="Normale"/>
    <w:next w:val="Corpotesto"/>
    <w:link w:val="TitoloCarattere"/>
    <w:uiPriority w:val="1"/>
    <w:qFormat/>
    <w:rsid w:val="004A132A"/>
    <w:pPr>
      <w:widowControl w:val="0"/>
      <w:suppressAutoHyphens/>
      <w:spacing w:before="90" w:after="0" w:line="240" w:lineRule="auto"/>
      <w:ind w:left="113"/>
      <w:jc w:val="both"/>
    </w:pPr>
    <w:rPr>
      <w:rFonts w:ascii="Times New Roman" w:eastAsia="Times New Roman" w:hAnsi="Times New Roman" w:cs="Times New Roman"/>
      <w:b/>
      <w:bCs/>
      <w:sz w:val="24"/>
      <w:szCs w:val="24"/>
    </w:rPr>
  </w:style>
  <w:style w:type="character" w:customStyle="1" w:styleId="TitoloCarattere">
    <w:name w:val="Titolo Carattere"/>
    <w:basedOn w:val="Carpredefinitoparagrafo"/>
    <w:link w:val="Titolo"/>
    <w:uiPriority w:val="1"/>
    <w:rsid w:val="004A132A"/>
    <w:rPr>
      <w:rFonts w:ascii="Times New Roman" w:eastAsia="Times New Roman" w:hAnsi="Times New Roman" w:cs="Times New Roman"/>
      <w:b/>
      <w:bCs/>
      <w:sz w:val="24"/>
      <w:szCs w:val="24"/>
    </w:rPr>
  </w:style>
  <w:style w:type="paragraph" w:styleId="Corpotesto">
    <w:name w:val="Body Text"/>
    <w:basedOn w:val="Normale"/>
    <w:link w:val="CorpotestoCarattere"/>
    <w:uiPriority w:val="1"/>
    <w:qFormat/>
    <w:rsid w:val="004A132A"/>
    <w:pPr>
      <w:widowControl w:val="0"/>
      <w:suppressAutoHyphens/>
      <w:spacing w:after="0" w:line="240" w:lineRule="auto"/>
      <w:ind w:left="946"/>
      <w:jc w:val="both"/>
    </w:pPr>
    <w:rPr>
      <w:rFonts w:cs="Calibri"/>
    </w:rPr>
  </w:style>
  <w:style w:type="character" w:customStyle="1" w:styleId="CorpotestoCarattere">
    <w:name w:val="Corpo testo Carattere"/>
    <w:basedOn w:val="Carpredefinitoparagrafo"/>
    <w:link w:val="Corpotesto"/>
    <w:uiPriority w:val="1"/>
    <w:rsid w:val="004A132A"/>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862</Words>
  <Characters>4914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Mirone</dc:creator>
  <cp:lastModifiedBy>Vicepreside</cp:lastModifiedBy>
  <cp:revision>4</cp:revision>
  <dcterms:created xsi:type="dcterms:W3CDTF">2025-01-20T13:25:00Z</dcterms:created>
  <dcterms:modified xsi:type="dcterms:W3CDTF">2025-01-20T13:42:00Z</dcterms:modified>
</cp:coreProperties>
</file>